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6B29E" w14:textId="4C9E7AEB" w:rsidR="001E248B" w:rsidRPr="00E30AFD" w:rsidRDefault="00E70A09">
      <w:pPr>
        <w:rPr>
          <w:rFonts w:cs="Times New Roman"/>
          <w:sz w:val="24"/>
          <w:szCs w:val="24"/>
        </w:rPr>
      </w:pPr>
      <w:bookmarkStart w:id="0" w:name="_GoBack"/>
      <w:bookmarkEnd w:id="0"/>
      <w:r w:rsidRPr="00346371">
        <w:rPr>
          <w:rFonts w:cs="Times New Roman"/>
          <w:b/>
          <w:sz w:val="24"/>
          <w:szCs w:val="24"/>
        </w:rPr>
        <w:t>Appendix</w:t>
      </w:r>
      <w:r w:rsidR="005A5BF3" w:rsidRPr="00346371">
        <w:rPr>
          <w:rFonts w:cs="Times New Roman"/>
          <w:b/>
          <w:sz w:val="24"/>
          <w:szCs w:val="24"/>
        </w:rPr>
        <w:t xml:space="preserve"> 2</w:t>
      </w:r>
      <w:r w:rsidR="001E248B" w:rsidRPr="00346371">
        <w:rPr>
          <w:rFonts w:cs="Times New Roman"/>
          <w:b/>
          <w:sz w:val="24"/>
          <w:szCs w:val="24"/>
        </w:rPr>
        <w:t>:</w:t>
      </w:r>
      <w:r w:rsidR="001E248B" w:rsidRPr="00346371">
        <w:rPr>
          <w:rFonts w:cs="Times New Roman"/>
          <w:sz w:val="24"/>
          <w:szCs w:val="24"/>
        </w:rPr>
        <w:t xml:space="preserve"> Summary</w:t>
      </w:r>
      <w:r w:rsidR="00C67BB9" w:rsidRPr="00346371">
        <w:rPr>
          <w:rFonts w:cs="Times New Roman"/>
          <w:sz w:val="24"/>
          <w:szCs w:val="24"/>
        </w:rPr>
        <w:t xml:space="preserve"> of </w:t>
      </w:r>
      <w:r w:rsidR="001E248B" w:rsidRPr="00346371">
        <w:rPr>
          <w:rFonts w:cs="Times New Roman"/>
          <w:sz w:val="24"/>
          <w:szCs w:val="24"/>
        </w:rPr>
        <w:t xml:space="preserve">studies </w:t>
      </w:r>
      <w:r w:rsidR="00C67BB9" w:rsidRPr="00346371">
        <w:rPr>
          <w:rFonts w:cs="Times New Roman"/>
          <w:sz w:val="24"/>
          <w:szCs w:val="24"/>
        </w:rPr>
        <w:t>reporting</w:t>
      </w:r>
      <w:r w:rsidR="00AC4B78" w:rsidRPr="00346371">
        <w:rPr>
          <w:rFonts w:cs="Times New Roman"/>
          <w:sz w:val="24"/>
          <w:szCs w:val="24"/>
        </w:rPr>
        <w:t xml:space="preserve"> T</w:t>
      </w:r>
      <w:r w:rsidR="001E248B" w:rsidRPr="00346371">
        <w:rPr>
          <w:rFonts w:cs="Times New Roman"/>
          <w:sz w:val="24"/>
          <w:szCs w:val="24"/>
        </w:rPr>
        <w:t xml:space="preserve">FA in serum or diet and associations observed with </w:t>
      </w:r>
      <w:r w:rsidR="00424688">
        <w:rPr>
          <w:rFonts w:cs="Times New Roman"/>
          <w:sz w:val="24"/>
          <w:szCs w:val="24"/>
        </w:rPr>
        <w:t>health outcomes</w:t>
      </w:r>
      <w:r w:rsidR="000851DE">
        <w:rPr>
          <w:rFonts w:cs="Times New Roman"/>
          <w:sz w:val="24"/>
          <w:szCs w:val="24"/>
        </w:rPr>
        <w:t xml:space="preserve"> </w:t>
      </w:r>
      <w:r w:rsidR="00721B9A" w:rsidRPr="00346371">
        <w:rPr>
          <w:rFonts w:cs="Times New Roman"/>
          <w:sz w:val="24"/>
          <w:szCs w:val="24"/>
        </w:rPr>
        <w:t>(using fully adjusted models where available</w:t>
      </w:r>
      <w:r w:rsidR="00A20AFF">
        <w:rPr>
          <w:rFonts w:cs="Times New Roman"/>
          <w:sz w:val="24"/>
          <w:szCs w:val="24"/>
        </w:rPr>
        <w:t xml:space="preserve"> and quoting TFA intake/serum values where available)</w:t>
      </w:r>
    </w:p>
    <w:tbl>
      <w:tblPr>
        <w:tblStyle w:val="LightShading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41"/>
        <w:gridCol w:w="2553"/>
        <w:gridCol w:w="2976"/>
      </w:tblGrid>
      <w:tr w:rsidR="002C1C86" w:rsidRPr="00E30AFD" w14:paraId="7F21BA33" w14:textId="77777777" w:rsidTr="00E86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6C2F1909" w14:textId="77777777" w:rsidR="002C1C86" w:rsidRPr="00E30AFD" w:rsidRDefault="002C1C86">
            <w:r w:rsidRPr="00E30AFD">
              <w:t>Condition</w:t>
            </w:r>
          </w:p>
        </w:tc>
        <w:tc>
          <w:tcPr>
            <w:tcW w:w="325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65E04C9A" w14:textId="77777777" w:rsidR="002C1C86" w:rsidRPr="00E30AFD" w:rsidRDefault="002C1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AFD">
              <w:t>Significant positive association</w:t>
            </w:r>
          </w:p>
        </w:tc>
        <w:tc>
          <w:tcPr>
            <w:tcW w:w="25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68E7A428" w14:textId="77777777" w:rsidR="002C1C86" w:rsidRPr="00E30AFD" w:rsidRDefault="002C1C86" w:rsidP="00E86EEC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AFD">
              <w:t>No significant association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991882C" w14:textId="77777777" w:rsidR="002C1C86" w:rsidRPr="00E30AFD" w:rsidRDefault="002C1C86" w:rsidP="002C1C86">
            <w:pPr>
              <w:ind w:left="-258" w:right="-250" w:firstLine="2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0AFD">
              <w:t>Significant inverse association</w:t>
            </w:r>
          </w:p>
        </w:tc>
      </w:tr>
      <w:tr w:rsidR="002C1C86" w:rsidRPr="00E30AFD" w14:paraId="08F2EA78" w14:textId="77777777" w:rsidTr="00E8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BF13BE6" w14:textId="77777777" w:rsidR="002C1C86" w:rsidRPr="00E30AFD" w:rsidRDefault="002C1C86">
            <w:pPr>
              <w:rPr>
                <w:sz w:val="20"/>
              </w:rPr>
            </w:pPr>
            <w:r w:rsidRPr="00E30AFD">
              <w:rPr>
                <w:sz w:val="20"/>
              </w:rPr>
              <w:t>All-cause mortality</w:t>
            </w:r>
          </w:p>
        </w:tc>
        <w:tc>
          <w:tcPr>
            <w:tcW w:w="3259" w:type="dxa"/>
            <w:gridSpan w:val="2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093CCB0" w14:textId="0D4D06CD" w:rsidR="002C1C86" w:rsidRPr="00E30AFD" w:rsidRDefault="002C1C86" w:rsidP="0062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&lt;EndNote&gt;&lt;Cite&gt;&lt;Author&gt;Kiage&lt;/Author&gt;&lt;Year&gt;2013&lt;/Year&gt;&lt;RecNum&gt;76&lt;/RecNum&gt;&lt;DisplayText&gt;[1]&lt;/DisplayText&gt;&lt;record&gt;&lt;rec-number&gt;76&lt;/rec-number&gt;&lt;foreign-keys&gt;&lt;key app="EN" db-id="tf59v22a4rfzd1et9pavzs930e22p9rp5war"&gt;76&lt;/key&gt;&lt;/foreign-keys&gt;&lt;ref-type name="Journal Article"&gt;17&lt;/ref-type&gt;&lt;contributors&gt;&lt;authors&gt;&lt;author&gt;James N Kiage&lt;/author&gt;&lt;author&gt;Peter D Merrill&lt;/author&gt;&lt;author&gt;Cody J Robinson&lt;/author&gt;&lt;author&gt;Yue Cao&lt;/author&gt;&lt;author&gt;Talha A Malik&lt;/author&gt;&lt;author&gt;Barrett C Hundley&lt;/author&gt;&lt;author&gt;Ping Lao&lt;/author&gt;&lt;author&gt;Suzanne E Judd&lt;/author&gt;&lt;author&gt;Mary Cushman&lt;/author&gt;&lt;author&gt;Virginia J Howard,&lt;/author&gt;&lt;author&gt;Edmond K Kabagambe&lt;/author&gt;&lt;/authors&gt;&lt;/contributors&gt;&lt;auth-address&gt;Division of Epidemiology, Department of Medicine, Vanderbilt University Medical Center, Nashville, TN (JNK, LL, and EKK); the Departments of Epidemiology (VJH) and Biostatistics (PDM and SEJ), School of Public Health, University of Alabama at Birmingham, Birmingham, AL; the Department of Epidemiology and Biostatistics, School of Public Health, Indiana University, Bloomington, IN (KH); and the Departments of Medicine and Pathology, College of Medicine, University of Vermont, Burlington, VT (MC).&lt;/auth-address&gt;&lt;titles&gt;&lt;title&gt;Intake of trans fat and all-cause mortality in the Reasons for Geographical and Racial Differences in Stroke (REGARDS) cohort&lt;/title&gt;&lt;secondary-title&gt;Am J Clin Nutr&lt;/secondary-title&gt;&lt;alt-title&gt;Am J Clin Nutr&lt;/alt-title&gt;&lt;/titles&gt;&lt;periodical&gt;&lt;full-title&gt;The American journal of clinical nutrition&lt;/full-title&gt;&lt;abbr-1&gt;Am J Clin Nutr&lt;/abbr-1&gt;&lt;/periodical&gt;&lt;alt-periodical&gt;&lt;full-title&gt;The American journal of clinical nutrition&lt;/full-title&gt;&lt;abbr-1&gt;Am J Clin Nutr&lt;/abbr-1&gt;&lt;/alt-periodical&gt;&lt;pages&gt;1121-8&lt;/pages&gt;&lt;volume&gt;97&lt;/volume&gt;&lt;dates&gt;&lt;year&gt;2013&lt;/year&gt;&lt;/dates&gt;&lt;urls&gt;&lt;related-urls&gt;&lt;url&gt;http://www.ncbi.nlm.nih.gov/pubmed/24522444&lt;/url&gt;&lt;/related-urls&gt;&lt;/urls&gt;&lt;language&gt;Eng&lt;/language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1" w:tooltip="Kiage, 2013 #76" w:history="1">
              <w:r w:rsidR="00CA7330">
                <w:rPr>
                  <w:noProof/>
                  <w:sz w:val="20"/>
                </w:rPr>
                <w:t>1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2073F0" w:rsidRPr="00E30AFD">
              <w:rPr>
                <w:color w:val="auto"/>
                <w:sz w:val="20"/>
              </w:rPr>
              <w:t>D</w:t>
            </w:r>
            <w:r w:rsidR="007C3828" w:rsidRPr="00E30AFD">
              <w:rPr>
                <w:color w:val="auto"/>
                <w:sz w:val="20"/>
              </w:rPr>
              <w:t xml:space="preserve">, </w:t>
            </w:r>
            <w:r w:rsidR="00346371" w:rsidRPr="00E30AFD">
              <w:rPr>
                <w:color w:val="auto"/>
                <w:sz w:val="20"/>
              </w:rPr>
              <w:t>3.0</w:t>
            </w:r>
            <w:r w:rsidR="0060790E" w:rsidRPr="00E30AFD">
              <w:rPr>
                <w:color w:val="auto"/>
                <w:sz w:val="20"/>
              </w:rPr>
              <w:t>%E</w:t>
            </w:r>
          </w:p>
          <w:p w14:paraId="41201F27" w14:textId="77777777" w:rsidR="002C1C86" w:rsidRPr="00E30AFD" w:rsidRDefault="002C1C86" w:rsidP="0062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E30AFD"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8580340" w14:textId="77777777" w:rsidR="002C1C86" w:rsidRPr="00E30AFD" w:rsidRDefault="002C1C86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3381524B" w14:textId="77777777" w:rsidR="002C1C86" w:rsidRPr="00E30AFD" w:rsidRDefault="002C1C86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E30AFD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33EC8E3" w14:textId="77777777" w:rsidR="002C1C86" w:rsidRPr="00E30AFD" w:rsidRDefault="002C1C86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1AAD6470" w14:textId="77777777" w:rsidR="002C1C86" w:rsidRPr="00E30AFD" w:rsidRDefault="002C1C86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E30AFD">
              <w:rPr>
                <w:b/>
                <w:color w:val="auto"/>
                <w:sz w:val="20"/>
              </w:rPr>
              <w:t>0</w:t>
            </w:r>
          </w:p>
        </w:tc>
      </w:tr>
      <w:tr w:rsidR="002C1C86" w:rsidRPr="00E30AFD" w14:paraId="404E1D70" w14:textId="77777777" w:rsidTr="00E8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A19B689" w14:textId="46622552" w:rsidR="002C1C86" w:rsidRPr="00E30AFD" w:rsidRDefault="002C1C86">
            <w:pPr>
              <w:rPr>
                <w:sz w:val="20"/>
              </w:rPr>
            </w:pPr>
            <w:r w:rsidRPr="00E30AFD">
              <w:rPr>
                <w:sz w:val="20"/>
              </w:rPr>
              <w:t>CHD</w:t>
            </w:r>
            <w:r w:rsidR="00EA5685" w:rsidRPr="00E30AFD">
              <w:rPr>
                <w:sz w:val="20"/>
              </w:rPr>
              <w:t xml:space="preserve"> &amp; CVD</w:t>
            </w:r>
          </w:p>
          <w:p w14:paraId="777CA7C4" w14:textId="77777777" w:rsidR="002C1C86" w:rsidRPr="00E30AFD" w:rsidRDefault="002C1C86">
            <w:pPr>
              <w:rPr>
                <w:sz w:val="20"/>
              </w:rPr>
            </w:pPr>
          </w:p>
          <w:p w14:paraId="043D1007" w14:textId="77777777" w:rsidR="002C1C86" w:rsidRPr="00E30AFD" w:rsidRDefault="002C1C86">
            <w:pPr>
              <w:rPr>
                <w:sz w:val="20"/>
              </w:rPr>
            </w:pPr>
          </w:p>
          <w:p w14:paraId="359C9FE8" w14:textId="77777777" w:rsidR="002C1C86" w:rsidRPr="00E30AFD" w:rsidRDefault="002C1C86">
            <w:pPr>
              <w:rPr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20C3982" w14:textId="4B57C09F" w:rsidR="00CE76A1" w:rsidRPr="00E30AFD" w:rsidRDefault="00CE76A1" w:rsidP="006A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PEVuZE5vdGU+PENpdGU+PEF1dGhvcj5DaGl1dmU8L0F1dGhvcj48WWVhcj4yMDA5PC9ZZWFyPjxS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</w:fldData>
              </w:fldChar>
            </w:r>
            <w:r w:rsidR="008934C7">
              <w:rPr>
                <w:sz w:val="20"/>
              </w:rPr>
              <w:instrText xml:space="preserve"> ADDIN EN.CITE </w:instrText>
            </w:r>
            <w:r w:rsidR="008934C7">
              <w:rPr>
                <w:sz w:val="20"/>
              </w:rPr>
              <w:fldChar w:fldCharType="begin">
                <w:fldData xml:space="preserve">PEVuZE5vdGU+PENpdGU+PEF1dGhvcj5DaGl1dmU8L0F1dGhvcj48WWVhcj4yMDA5PC9ZZWFyPjxS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</w:fldData>
              </w:fldChar>
            </w:r>
            <w:r w:rsidR="008934C7">
              <w:rPr>
                <w:sz w:val="20"/>
              </w:rPr>
              <w:instrText xml:space="preserve"> ADDIN EN.CITE.DATA </w:instrText>
            </w:r>
            <w:r w:rsidR="008934C7">
              <w:rPr>
                <w:sz w:val="20"/>
              </w:rPr>
            </w:r>
            <w:r w:rsidR="008934C7"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" w:tooltip="Chiuve, 2009 #87" w:history="1">
              <w:r w:rsidR="00CA7330">
                <w:rPr>
                  <w:noProof/>
                  <w:sz w:val="20"/>
                </w:rPr>
                <w:t>2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346371" w:rsidRPr="00E30AFD">
              <w:rPr>
                <w:color w:val="auto"/>
                <w:sz w:val="20"/>
              </w:rPr>
              <w:t xml:space="preserve"> DF, CHD, 1.5</w:t>
            </w:r>
            <w:r w:rsidRPr="00E30AFD">
              <w:rPr>
                <w:color w:val="auto"/>
                <w:sz w:val="20"/>
              </w:rPr>
              <w:t>%E</w:t>
            </w:r>
          </w:p>
          <w:p w14:paraId="5B6A4001" w14:textId="56B4B171" w:rsidR="002C1C86" w:rsidRPr="00E30AFD" w:rsidRDefault="002C1C86" w:rsidP="0062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&lt;EndNote&gt;&lt;Cite&gt;&lt;Author&gt;Mashal&lt;/Author&gt;&lt;Year&gt;2012&lt;/Year&gt;&lt;RecNum&gt;164&lt;/RecNum&gt;&lt;DisplayText&gt;[3]&lt;/DisplayText&gt;&lt;record&gt;&lt;rec-number&gt;164&lt;/rec-number&gt;&lt;foreign-keys&gt;&lt;key app="EN" db-id="tf59v22a4rfzd1et9pavzs930e22p9rp5war"&gt;164&lt;/key&gt;&lt;/foreign-keys&gt;&lt;ref-type name="Journal Article"&gt;17&lt;/ref-type&gt;&lt;contributors&gt;&lt;authors&gt;&lt;author&gt;Mashal, Rima H.&lt;/author&gt;&lt;author&gt;Oudeh, Ayman&lt;/author&gt;&lt;author&gt;Al-Ismail, Khalid M.&lt;/author&gt;&lt;author&gt;Abu-Hammour, Khaled A.&lt;/author&gt;&lt;author&gt;Al-Domi, Hayder A.&lt;/author&gt;&lt;/authors&gt;&lt;/contributors&gt;&lt;titles&gt;&lt;title&gt;Association of dietary intake of trans fatty acids and coronary heart disease risk in Jordanian subjects&lt;/title&gt;&lt;secondary-title&gt;Pakistan J Nutr&lt;/secondary-title&gt;&lt;/titles&gt;&lt;periodical&gt;&lt;full-title&gt;Pakistan J Nutr&lt;/full-title&gt;&lt;/periodical&gt;&lt;pages&gt;423-433&lt;/pages&gt;&lt;volume&gt;11&lt;/volume&gt;&lt;number&gt;5&lt;/number&gt;&lt;keywords&gt;&lt;keyword&gt;Nutrition And Dietetics&lt;/keyword&gt;&lt;/keywords&gt;&lt;dates&gt;&lt;year&gt;2012&lt;/year&gt;&lt;pub-dates&gt;&lt;date&gt;2012&lt;/date&gt;&lt;/pub-dates&gt;&lt;/dates&gt;&lt;pub-location&gt;Faisalabad&lt;/pub-location&gt;&lt;publisher&gt;Asian Network for Scientific Information (ANSINET)&lt;/publisher&gt;&lt;isbn&gt;16805194&lt;/isbn&gt;&lt;accession-num&gt;1372124250&lt;/accession-num&gt;&lt;urls&gt;&lt;related-urls&gt;&lt;url&gt;http://ezproxy.ecu.edu.au/login?url=http://search.proquest.com/docview/1372124250?accountid=10675&lt;/url&gt;&lt;url&gt;http://kx7gx4pm8t.search.serialssolutions.com/?&amp;amp;genre=article&amp;amp;sid=ProQ:&amp;amp;atitle=Association+of+Dietary+Intake+of+Trans+Fatty+Acids+and+Coronary+Heart+Disease+Risk+in+Jordanian+Subjects&amp;amp;title=Pakistan+Journal+of+Nutrition&amp;amp;issn=16805194&amp;amp;date=2012-05-01&amp;amp;volume=11&amp;amp;issue=5&amp;amp;spage=423&amp;amp;author=Mashal%2C+Rima+H%3BOudeh%2C+Ayman%3BAl-Ismail%2C+Khalid+M%3BAbu-Hammour%2C+Khaled+A%3BAl-Domi%2C+Hayder+A&lt;/url&gt;&lt;/related-urls&gt;&lt;/urls&gt;&lt;remote-database-name&gt;ProQuest Central&lt;/remote-database-name&gt;&lt;language&gt;English&lt;/language&gt;&lt;/record&gt;&lt;/Cite&gt;&lt;/EndNote&gt;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3" w:tooltip="Mashal, 2012 #164" w:history="1">
              <w:r w:rsidR="00CA7330">
                <w:rPr>
                  <w:noProof/>
                  <w:sz w:val="20"/>
                </w:rPr>
                <w:t>3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2073F0" w:rsidRPr="00E30AFD">
              <w:rPr>
                <w:color w:val="auto"/>
                <w:sz w:val="20"/>
              </w:rPr>
              <w:t>D</w:t>
            </w:r>
            <w:r w:rsidR="00F34021" w:rsidRPr="00E30AFD">
              <w:rPr>
                <w:color w:val="auto"/>
                <w:sz w:val="20"/>
              </w:rPr>
              <w:t>C</w:t>
            </w:r>
            <w:r w:rsidR="007C3828" w:rsidRPr="00E30AFD">
              <w:rPr>
                <w:color w:val="auto"/>
                <w:sz w:val="20"/>
              </w:rPr>
              <w:t>, 0.7</w:t>
            </w:r>
            <w:r w:rsidR="0060790E" w:rsidRPr="00E30AFD">
              <w:rPr>
                <w:color w:val="auto"/>
                <w:sz w:val="20"/>
              </w:rPr>
              <w:t>%E</w:t>
            </w:r>
          </w:p>
          <w:p w14:paraId="1B187219" w14:textId="3431FF6C" w:rsidR="00EA5685" w:rsidRPr="00E30AFD" w:rsidRDefault="00EA5685" w:rsidP="00EA5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&lt;EndNote&gt;&lt;Cite&gt;&lt;Author&gt;Yaemsiri&lt;/Author&gt;&lt;Year&gt;2012&lt;/Year&gt;&lt;RecNum&gt;161&lt;/RecNum&gt;&lt;DisplayText&gt;[4]&lt;/DisplayText&gt;&lt;record&gt;&lt;rec-number&gt;161&lt;/rec-number&gt;&lt;foreign-keys&gt;&lt;key app="EN" db-id="tf59v22a4rfzd1et9pavzs930e22p9rp5war"&gt;161&lt;/key&gt;&lt;/foreign-keys&gt;&lt;ref-type name="Journal Article"&gt;17&lt;/ref-type&gt;&lt;contributors&gt;&lt;authors&gt;&lt;author&gt;Yaemsiri, Sirin&lt;/author&gt;&lt;author&gt;Sen, Souvik&lt;/author&gt;&lt;author&gt;Tinker, Lesley&lt;/author&gt;&lt;author&gt;Rosamond, Wayne&lt;/author&gt;&lt;author&gt;Wassertheil-Smoller, Sylvia&lt;/author&gt;&lt;author&gt;He, Ka&lt;/author&gt;&lt;/authors&gt;&lt;/contributors&gt;&lt;titles&gt;&lt;title&gt;Trans fat, aspirin, and ischemic stroke in postmenopausal women&lt;/title&gt;&lt;secondary-title&gt;Ann Neurol&lt;/secondary-title&gt;&lt;/titles&gt;&lt;periodical&gt;&lt;full-title&gt;Ann Neurol&lt;/full-title&gt;&lt;/periodical&gt;&lt;pages&gt;704-715&lt;/pages&gt;&lt;volume&gt;72&lt;/volume&gt;&lt;number&gt;5&lt;/number&gt;&lt;dates&gt;&lt;year&gt;2012&lt;/year&gt;&lt;/dates&gt;&lt;publisher&gt;Wiley Subscription Services, Inc., A Wiley Company&lt;/publisher&gt;&lt;isbn&gt;1531-8249&lt;/isbn&gt;&lt;urls&gt;&lt;related-urls&gt;&lt;url&gt;http://dx.doi.org/10.1002/ana.23555&lt;/url&gt;&lt;/related-urls&gt;&lt;/urls&gt;&lt;electronic-resource-num&gt;10.1002/ana.23555&lt;/electronic-resource-num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4" w:tooltip="Yaemsiri, 2012 #161" w:history="1">
              <w:r w:rsidR="00CA7330">
                <w:rPr>
                  <w:noProof/>
                  <w:sz w:val="20"/>
                </w:rPr>
                <w:t>4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DF</w:t>
            </w:r>
            <w:r w:rsidR="0060790E" w:rsidRPr="00E30AFD">
              <w:rPr>
                <w:color w:val="auto"/>
                <w:sz w:val="20"/>
              </w:rPr>
              <w:t xml:space="preserve">, </w:t>
            </w:r>
            <w:r w:rsidR="00346371" w:rsidRPr="00E30AFD">
              <w:rPr>
                <w:color w:val="auto"/>
                <w:sz w:val="20"/>
              </w:rPr>
              <w:t>3.3</w:t>
            </w:r>
            <w:r w:rsidR="0060790E" w:rsidRPr="00E30AFD">
              <w:rPr>
                <w:color w:val="auto"/>
                <w:sz w:val="20"/>
              </w:rPr>
              <w:t>g/day</w:t>
            </w:r>
            <w:r w:rsidR="008934C7">
              <w:rPr>
                <w:color w:val="auto"/>
                <w:sz w:val="20"/>
              </w:rPr>
              <w:t>*</w:t>
            </w:r>
          </w:p>
          <w:p w14:paraId="66FF0990" w14:textId="3D757AC5" w:rsidR="008934C7" w:rsidRPr="00E30AFD" w:rsidRDefault="008934C7" w:rsidP="008934C7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  </w:t>
            </w:r>
            <w:r w:rsidRPr="00E30AFD">
              <w:rPr>
                <w:sz w:val="20"/>
              </w:rPr>
              <w:fldChar w:fldCharType="begin">
                <w:fldData xml:space="preserve">PEVuZE5vdGU+PENpdGU+PEF1dGhvcj5MYWFrZTwvQXV0aG9yPjxZZWFyPjIwMTI8L1llYXI+PFJl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==
</w:fldData>
              </w:fldChar>
            </w:r>
            <w:r>
              <w:rPr>
                <w:sz w:val="20"/>
              </w:rPr>
              <w:instrText xml:space="preserve"> ADDIN EN.CITE </w:instrText>
            </w:r>
            <w:r>
              <w:rPr>
                <w:sz w:val="20"/>
              </w:rPr>
              <w:fldChar w:fldCharType="begin">
                <w:fldData xml:space="preserve">PEVuZE5vdGU+PENpdGU+PEF1dGhvcj5MYWFrZTwvQXV0aG9yPjxZZWFyPjIwMTI8L1llYXI+PFJl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==
</w:fldData>
              </w:fldChar>
            </w:r>
            <w:r>
              <w:rPr>
                <w:sz w:val="20"/>
              </w:rPr>
              <w:instrText xml:space="preserve"> ADDIN EN.CITE.DATA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</w:t>
            </w:r>
            <w:hyperlink w:anchor="_ENREF_5" w:tooltip="Laake, 2012 #162" w:history="1">
              <w:r w:rsidR="00CA7330">
                <w:rPr>
                  <w:noProof/>
                  <w:sz w:val="20"/>
                </w:rPr>
                <w:t>5</w:t>
              </w:r>
            </w:hyperlink>
            <w:r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</w:t>
            </w:r>
            <w:r>
              <w:rPr>
                <w:color w:val="auto"/>
                <w:sz w:val="20"/>
              </w:rPr>
              <w:t>V</w:t>
            </w:r>
            <w:r w:rsidR="00861B5C">
              <w:rPr>
                <w:color w:val="auto"/>
                <w:sz w:val="20"/>
              </w:rPr>
              <w:t>, 3%E</w:t>
            </w:r>
          </w:p>
          <w:p w14:paraId="16265DCD" w14:textId="355732C2" w:rsidR="002C1C86" w:rsidRPr="00E30AFD" w:rsidRDefault="008934C7" w:rsidP="0062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9E57F26" w14:textId="53CD9F49" w:rsidR="00CE76A1" w:rsidRPr="00E30AFD" w:rsidRDefault="00CE76A1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PEVuZE5vdGU+PENpdGU+PEF1dGhvcj5DaGl1dmU8L0F1dGhvcj48WWVhcj4yMDA5PC9ZZWFyPjxS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</w:fldData>
              </w:fldChar>
            </w:r>
            <w:r w:rsidR="008934C7">
              <w:rPr>
                <w:sz w:val="20"/>
              </w:rPr>
              <w:instrText xml:space="preserve"> ADDIN EN.CITE </w:instrText>
            </w:r>
            <w:r w:rsidR="008934C7">
              <w:rPr>
                <w:sz w:val="20"/>
              </w:rPr>
              <w:fldChar w:fldCharType="begin">
                <w:fldData xml:space="preserve">PEVuZE5vdGU+PENpdGU+PEF1dGhvcj5DaGl1dmU8L0F1dGhvcj48WWVhcj4yMDA5PC9ZZWFyPjxS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</w:fldData>
              </w:fldChar>
            </w:r>
            <w:r w:rsidR="008934C7">
              <w:rPr>
                <w:sz w:val="20"/>
              </w:rPr>
              <w:instrText xml:space="preserve"> ADDIN EN.CITE.DATA </w:instrText>
            </w:r>
            <w:r w:rsidR="008934C7">
              <w:rPr>
                <w:sz w:val="20"/>
              </w:rPr>
            </w:r>
            <w:r w:rsidR="008934C7"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" w:tooltip="Chiuve, 2009 #87" w:history="1">
              <w:r w:rsidR="00CA7330">
                <w:rPr>
                  <w:noProof/>
                  <w:sz w:val="20"/>
                </w:rPr>
                <w:t>2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DF, 1.5%E</w:t>
            </w:r>
          </w:p>
          <w:p w14:paraId="58E9497A" w14:textId="7DEDC211" w:rsidR="002C1C86" w:rsidRPr="00E30AFD" w:rsidRDefault="002C1C86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&lt;EndNote&gt;&lt;Cite&gt;&lt;Author&gt;Khaw&lt;/Author&gt;&lt;Year&gt;2012&lt;/Year&gt;&lt;RecNum&gt;135&lt;/RecNum&gt;&lt;DisplayText&gt;[6]&lt;/DisplayText&gt;&lt;record&gt;&lt;rec-number&gt;135&lt;/rec-number&gt;&lt;foreign-keys&gt;&lt;key app="EN" db-id="tf59v22a4rfzd1et9pavzs930e22p9rp5war"&gt;135&lt;/key&gt;&lt;/foreign-keys&gt;&lt;ref-type name="Journal Article"&gt;17&lt;/ref-type&gt;&lt;contributors&gt;&lt;authors&gt;&lt;author&gt;Khaw, Kay-Tee&lt;/author&gt;&lt;author&gt;Friesen, Marlin D.&lt;/author&gt;&lt;author&gt;Riboli, Elio&lt;/author&gt;&lt;author&gt;Luben, Robert&lt;/author&gt;&lt;author&gt;Wareham, Nicholas&lt;/author&gt;&lt;/authors&gt;&lt;/contributors&gt;&lt;titles&gt;&lt;title&gt;Plasma Phospholipid Fatty Acid Concentration and Incident Coronary Heart Disease in Men and Women: The EPIC-Norfolk Prospective Study&lt;/title&gt;&lt;secondary-title&gt;PLoS Med&lt;/secondary-title&gt;&lt;/titles&gt;&lt;periodical&gt;&lt;full-title&gt;PLoS Med&lt;/full-title&gt;&lt;/periodical&gt;&lt;pages&gt;e1001255&lt;/pages&gt;&lt;volume&gt;9&lt;/volume&gt;&lt;number&gt;7&lt;/number&gt;&lt;dates&gt;&lt;year&gt;2012&lt;/year&gt;&lt;/dates&gt;&lt;publisher&gt;Public Library of Science&lt;/publisher&gt;&lt;urls&gt;&lt;related-urls&gt;&lt;url&gt;http://dx.doi.org/10.1371%2Fjournal.pmed.1001255&lt;/url&gt;&lt;/related-urls&gt;&lt;/urls&gt;&lt;electronic-resource-num&gt;10.1371/journal.pmed.1001255&lt;/electronic-resource-num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8934C7">
              <w:rPr>
                <w:noProof/>
                <w:sz w:val="20"/>
              </w:rPr>
              <w:t>[</w:t>
            </w:r>
            <w:hyperlink w:anchor="_ENREF_6" w:tooltip="Khaw, 2012 #135" w:history="1">
              <w:r w:rsidR="00CA7330">
                <w:rPr>
                  <w:noProof/>
                  <w:sz w:val="20"/>
                </w:rPr>
                <w:t>6</w:t>
              </w:r>
            </w:hyperlink>
            <w:r w:rsidR="008934C7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2073F0" w:rsidRPr="00E30AFD">
              <w:rPr>
                <w:color w:val="auto"/>
                <w:sz w:val="20"/>
              </w:rPr>
              <w:t xml:space="preserve"> S</w:t>
            </w:r>
            <w:r w:rsidR="00F34021" w:rsidRPr="00E30AFD">
              <w:rPr>
                <w:color w:val="auto"/>
                <w:sz w:val="20"/>
              </w:rPr>
              <w:t>C</w:t>
            </w:r>
            <w:r w:rsidR="00CD3581">
              <w:rPr>
                <w:color w:val="auto"/>
                <w:sz w:val="20"/>
              </w:rPr>
              <w:t>, 0.1% S</w:t>
            </w:r>
            <w:r w:rsidR="00927A21">
              <w:rPr>
                <w:color w:val="auto"/>
                <w:sz w:val="20"/>
              </w:rPr>
              <w:t>FA</w:t>
            </w:r>
          </w:p>
          <w:p w14:paraId="08B4BC85" w14:textId="7033503A" w:rsidR="002C1C86" w:rsidRPr="00E30AFD" w:rsidRDefault="002C1C86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PEVuZE5vdGU+PENpdGU+PEF1dGhvcj5MYWFrZTwvQXV0aG9yPjxZZWFyPjIwMTI8L1llYXI+PFJl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==
</w:fldData>
              </w:fldChar>
            </w:r>
            <w:r w:rsidR="008934C7">
              <w:rPr>
                <w:sz w:val="20"/>
              </w:rPr>
              <w:instrText xml:space="preserve"> ADDIN EN.CITE </w:instrText>
            </w:r>
            <w:r w:rsidR="008934C7">
              <w:rPr>
                <w:sz w:val="20"/>
              </w:rPr>
              <w:fldChar w:fldCharType="begin">
                <w:fldData xml:space="preserve">PEVuZE5vdGU+PENpdGU+PEF1dGhvcj5MYWFrZTwvQXV0aG9yPjxZZWFyPjIwMTI8L1llYXI+PFJl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==
</w:fldData>
              </w:fldChar>
            </w:r>
            <w:r w:rsidR="008934C7">
              <w:rPr>
                <w:sz w:val="20"/>
              </w:rPr>
              <w:instrText xml:space="preserve"> ADDIN EN.CITE.DATA </w:instrText>
            </w:r>
            <w:r w:rsidR="008934C7">
              <w:rPr>
                <w:sz w:val="20"/>
              </w:rPr>
            </w:r>
            <w:r w:rsidR="008934C7"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 w:rsidR="008934C7">
              <w:rPr>
                <w:noProof/>
                <w:sz w:val="20"/>
              </w:rPr>
              <w:t>[</w:t>
            </w:r>
            <w:hyperlink w:anchor="_ENREF_5" w:tooltip="Laake, 2012 #162" w:history="1">
              <w:r w:rsidR="00CA7330">
                <w:rPr>
                  <w:noProof/>
                  <w:sz w:val="20"/>
                </w:rPr>
                <w:t>5</w:t>
              </w:r>
            </w:hyperlink>
            <w:r w:rsidR="008934C7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2073F0" w:rsidRPr="00E30AFD">
              <w:rPr>
                <w:color w:val="auto"/>
                <w:sz w:val="20"/>
              </w:rPr>
              <w:t xml:space="preserve"> D</w:t>
            </w:r>
            <w:r w:rsidR="008934C7">
              <w:rPr>
                <w:color w:val="auto"/>
                <w:sz w:val="20"/>
              </w:rPr>
              <w:t>V</w:t>
            </w:r>
            <w:r w:rsidR="00861B5C">
              <w:rPr>
                <w:color w:val="auto"/>
                <w:sz w:val="20"/>
              </w:rPr>
              <w:t>, 3%E</w:t>
            </w:r>
          </w:p>
          <w:p w14:paraId="0F912EDE" w14:textId="6C13278C" w:rsidR="00914FC8" w:rsidRPr="00E30AFD" w:rsidRDefault="00914FC8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&lt;EndNote&gt;&lt;Cite&gt;&lt;Author&gt;Yaemsiri&lt;/Author&gt;&lt;Year&gt;2012&lt;/Year&gt;&lt;RecNum&gt;161&lt;/RecNum&gt;&lt;DisplayText&gt;[4]&lt;/DisplayText&gt;&lt;record&gt;&lt;rec-number&gt;161&lt;/rec-number&gt;&lt;foreign-keys&gt;&lt;key app="EN" db-id="tf59v22a4rfzd1et9pavzs930e22p9rp5war"&gt;161&lt;/key&gt;&lt;/foreign-keys&gt;&lt;ref-type name="Journal Article"&gt;17&lt;/ref-type&gt;&lt;contributors&gt;&lt;authors&gt;&lt;author&gt;Yaemsiri, Sirin&lt;/author&gt;&lt;author&gt;Sen, Souvik&lt;/author&gt;&lt;author&gt;Tinker, Lesley&lt;/author&gt;&lt;author&gt;Rosamond, Wayne&lt;/author&gt;&lt;author&gt;Wassertheil-Smoller, Sylvia&lt;/author&gt;&lt;author&gt;He, Ka&lt;/author&gt;&lt;/authors&gt;&lt;/contributors&gt;&lt;titles&gt;&lt;title&gt;Trans fat, aspirin, and ischemic stroke in postmenopausal women&lt;/title&gt;&lt;secondary-title&gt;Ann Neurol&lt;/secondary-title&gt;&lt;/titles&gt;&lt;periodical&gt;&lt;full-title&gt;Ann Neurol&lt;/full-title&gt;&lt;/periodical&gt;&lt;pages&gt;704-715&lt;/pages&gt;&lt;volume&gt;72&lt;/volume&gt;&lt;number&gt;5&lt;/number&gt;&lt;dates&gt;&lt;year&gt;2012&lt;/year&gt;&lt;/dates&gt;&lt;publisher&gt;Wiley Subscription Services, Inc., A Wiley Company&lt;/publisher&gt;&lt;isbn&gt;1531-8249&lt;/isbn&gt;&lt;urls&gt;&lt;related-urls&gt;&lt;url&gt;http://dx.doi.org/10.1002/ana.23555&lt;/url&gt;&lt;/related-urls&gt;&lt;/urls&gt;&lt;electronic-resource-num&gt;10.1002/ana.23555&lt;/electronic-resource-num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4" w:tooltip="Yaemsiri, 2012 #161" w:history="1">
              <w:r w:rsidR="00CA7330">
                <w:rPr>
                  <w:noProof/>
                  <w:sz w:val="20"/>
                </w:rPr>
                <w:t>4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DFA</w:t>
            </w:r>
            <w:r w:rsidR="0060790E" w:rsidRPr="00E30AFD">
              <w:rPr>
                <w:color w:val="auto"/>
                <w:sz w:val="20"/>
              </w:rPr>
              <w:t xml:space="preserve">, </w:t>
            </w:r>
            <w:r w:rsidR="00BE054E" w:rsidRPr="00E30AFD">
              <w:rPr>
                <w:color w:val="auto"/>
                <w:sz w:val="20"/>
              </w:rPr>
              <w:t>3.3</w:t>
            </w:r>
            <w:r w:rsidR="0060790E" w:rsidRPr="00E30AFD">
              <w:rPr>
                <w:color w:val="auto"/>
                <w:sz w:val="20"/>
              </w:rPr>
              <w:t xml:space="preserve"> g/day</w:t>
            </w:r>
            <w:r w:rsidR="008934C7">
              <w:rPr>
                <w:color w:val="auto"/>
                <w:sz w:val="20"/>
              </w:rPr>
              <w:t>*</w:t>
            </w:r>
          </w:p>
          <w:p w14:paraId="030CD132" w14:textId="0A7EB129" w:rsidR="002C1C86" w:rsidRPr="00E30AFD" w:rsidRDefault="00914FC8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E30AFD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11EC49C" w14:textId="226445AB" w:rsidR="008934C7" w:rsidRPr="00E30AFD" w:rsidRDefault="008934C7" w:rsidP="008934C7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PEVuZE5vdGU+PENpdGU+PEF1dGhvcj5MYWFrZTwvQXV0aG9yPjxZZWFyPjIwMTI8L1llYXI+PFJl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==
</w:fldData>
              </w:fldChar>
            </w:r>
            <w:r>
              <w:rPr>
                <w:sz w:val="20"/>
              </w:rPr>
              <w:instrText xml:space="preserve"> ADDIN EN.CITE </w:instrText>
            </w:r>
            <w:r>
              <w:rPr>
                <w:sz w:val="20"/>
              </w:rPr>
              <w:fldChar w:fldCharType="begin">
                <w:fldData xml:space="preserve">PEVuZE5vdGU+PENpdGU+PEF1dGhvcj5MYWFrZTwvQXV0aG9yPjxZZWFyPjIwMTI8L1llYXI+PFJl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==
</w:fldData>
              </w:fldChar>
            </w:r>
            <w:r>
              <w:rPr>
                <w:sz w:val="20"/>
              </w:rPr>
              <w:instrText xml:space="preserve"> ADDIN EN.CITE.DATA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</w:t>
            </w:r>
            <w:hyperlink w:anchor="_ENREF_5" w:tooltip="Laake, 2012 #162" w:history="1">
              <w:r w:rsidR="00CA7330">
                <w:rPr>
                  <w:noProof/>
                  <w:sz w:val="20"/>
                </w:rPr>
                <w:t>5</w:t>
              </w:r>
            </w:hyperlink>
            <w:r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</w:t>
            </w:r>
            <w:r>
              <w:rPr>
                <w:color w:val="auto"/>
                <w:sz w:val="20"/>
              </w:rPr>
              <w:t>V</w:t>
            </w:r>
            <w:r w:rsidR="00861B5C">
              <w:rPr>
                <w:color w:val="auto"/>
                <w:sz w:val="20"/>
              </w:rPr>
              <w:t>, 3%E</w:t>
            </w:r>
          </w:p>
          <w:p w14:paraId="1DC20A56" w14:textId="77777777" w:rsidR="002C1C86" w:rsidRPr="00E30AFD" w:rsidRDefault="002C1C86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38134E4D" w14:textId="77777777" w:rsidR="002C1C86" w:rsidRPr="00E30AFD" w:rsidRDefault="002C1C86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57AFAE46" w14:textId="77777777" w:rsidR="002C1C86" w:rsidRPr="00E30AFD" w:rsidRDefault="002C1C86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46D04E06" w14:textId="3450241E" w:rsidR="002C1C86" w:rsidRPr="00E30AFD" w:rsidRDefault="008934C7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1</w:t>
            </w:r>
          </w:p>
        </w:tc>
      </w:tr>
      <w:tr w:rsidR="002C1C86" w:rsidRPr="00E30AFD" w14:paraId="09659896" w14:textId="77777777" w:rsidTr="0042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844FCF9" w14:textId="09C6A114" w:rsidR="002C1C86" w:rsidRPr="00E30AFD" w:rsidRDefault="007C3828">
            <w:pPr>
              <w:rPr>
                <w:sz w:val="20"/>
              </w:rPr>
            </w:pPr>
            <w:r w:rsidRPr="00E30AFD">
              <w:rPr>
                <w:sz w:val="20"/>
              </w:rPr>
              <w:t>C</w:t>
            </w:r>
            <w:r w:rsidR="002C1C86" w:rsidRPr="00E30AFD">
              <w:rPr>
                <w:sz w:val="20"/>
              </w:rPr>
              <w:t>ancer</w:t>
            </w:r>
          </w:p>
          <w:p w14:paraId="241E2C99" w14:textId="48BAB5D5" w:rsidR="007C3828" w:rsidRPr="00E30AFD" w:rsidRDefault="007C3828">
            <w:pPr>
              <w:rPr>
                <w:sz w:val="20"/>
              </w:rPr>
            </w:pPr>
            <w:r w:rsidRPr="00E30AFD">
              <w:rPr>
                <w:sz w:val="20"/>
              </w:rPr>
              <w:t xml:space="preserve">   All</w:t>
            </w:r>
          </w:p>
          <w:p w14:paraId="547DCB54" w14:textId="12C85850" w:rsidR="002C1C86" w:rsidRPr="00E30AFD" w:rsidRDefault="00833AA1" w:rsidP="00CF43FC">
            <w:pPr>
              <w:rPr>
                <w:b w:val="0"/>
                <w:i/>
                <w:sz w:val="20"/>
              </w:rPr>
            </w:pPr>
            <w:r w:rsidRPr="00E30AFD">
              <w:rPr>
                <w:b w:val="0"/>
                <w:i/>
                <w:sz w:val="20"/>
              </w:rPr>
              <w:t xml:space="preserve">   </w:t>
            </w:r>
            <w:r w:rsidR="00DE2EB1" w:rsidRPr="00E30AFD">
              <w:rPr>
                <w:b w:val="0"/>
                <w:i/>
                <w:sz w:val="20"/>
              </w:rPr>
              <w:t>Subtotal: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4A1A321" w14:textId="77777777" w:rsidR="007C3828" w:rsidRPr="00E30AFD" w:rsidRDefault="007C3828" w:rsidP="0059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49F1D1DC" w14:textId="73EA863E" w:rsidR="002C1C86" w:rsidRPr="00E30AFD" w:rsidRDefault="002C1C86" w:rsidP="0059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PEVuZE5vdGU+PENpdGU+PEF1dGhvcj5MYWFrZTwvQXV0aG9yPjxZZWFyPjIwMTM8L1llYXI+PFJl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</w:fldData>
              </w:fldChar>
            </w:r>
            <w:r w:rsidR="008934C7">
              <w:rPr>
                <w:sz w:val="20"/>
              </w:rPr>
              <w:instrText xml:space="preserve"> ADDIN EN.CITE </w:instrText>
            </w:r>
            <w:r w:rsidR="008934C7">
              <w:rPr>
                <w:sz w:val="20"/>
              </w:rPr>
              <w:fldChar w:fldCharType="begin">
                <w:fldData xml:space="preserve">PEVuZE5vdGU+PENpdGU+PEF1dGhvcj5MYWFrZTwvQXV0aG9yPjxZZWFyPjIwMTM8L1llYXI+PFJl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</w:fldData>
              </w:fldChar>
            </w:r>
            <w:r w:rsidR="008934C7">
              <w:rPr>
                <w:sz w:val="20"/>
              </w:rPr>
              <w:instrText xml:space="preserve"> ADDIN EN.CITE.DATA </w:instrText>
            </w:r>
            <w:r w:rsidR="008934C7">
              <w:rPr>
                <w:sz w:val="20"/>
              </w:rPr>
            </w:r>
            <w:r w:rsidR="008934C7"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7" w:tooltip="Laake, 2013 #37" w:history="1">
              <w:r w:rsidR="00CA7330">
                <w:rPr>
                  <w:noProof/>
                  <w:sz w:val="20"/>
                </w:rPr>
                <w:t>7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2073F0" w:rsidRPr="00E30AFD">
              <w:rPr>
                <w:color w:val="auto"/>
                <w:sz w:val="20"/>
              </w:rPr>
              <w:t xml:space="preserve"> D</w:t>
            </w:r>
            <w:r w:rsidR="008F472D" w:rsidRPr="00E30AFD">
              <w:rPr>
                <w:color w:val="auto"/>
                <w:sz w:val="20"/>
              </w:rPr>
              <w:t>V</w:t>
            </w:r>
            <w:r w:rsidR="00833AA1" w:rsidRPr="00E30AFD">
              <w:rPr>
                <w:color w:val="auto"/>
                <w:sz w:val="20"/>
              </w:rPr>
              <w:t>, 2.5</w:t>
            </w:r>
            <w:r w:rsidR="0060790E" w:rsidRPr="00E30AFD">
              <w:rPr>
                <w:color w:val="auto"/>
                <w:sz w:val="20"/>
              </w:rPr>
              <w:t>%E</w:t>
            </w:r>
          </w:p>
          <w:p w14:paraId="05DB88DA" w14:textId="5D0CB312" w:rsidR="00AF53FC" w:rsidRPr="00E30AFD" w:rsidRDefault="00AF53FC" w:rsidP="0059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 w:rsidRPr="00E30AFD">
              <w:rPr>
                <w:i/>
                <w:color w:val="auto"/>
                <w:sz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7FBEFA5" w14:textId="77777777" w:rsidR="007C3828" w:rsidRPr="00E30AFD" w:rsidRDefault="007C3828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4B3EA4B0" w14:textId="47F55209" w:rsidR="002C1C86" w:rsidRPr="00E30AFD" w:rsidRDefault="008F472D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PEVuZE5vdGU+PENpdGU+PEF1dGhvcj5MYWFrZTwvQXV0aG9yPjxZZWFyPjIwMTM8L1llYXI+PFJl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</w:fldData>
              </w:fldChar>
            </w:r>
            <w:r w:rsidR="008934C7">
              <w:rPr>
                <w:sz w:val="20"/>
              </w:rPr>
              <w:instrText xml:space="preserve"> ADDIN EN.CITE </w:instrText>
            </w:r>
            <w:r w:rsidR="008934C7">
              <w:rPr>
                <w:sz w:val="20"/>
              </w:rPr>
              <w:fldChar w:fldCharType="begin">
                <w:fldData xml:space="preserve">PEVuZE5vdGU+PENpdGU+PEF1dGhvcj5MYWFrZTwvQXV0aG9yPjxZZWFyPjIwMTM8L1llYXI+PFJl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</w:fldData>
              </w:fldChar>
            </w:r>
            <w:r w:rsidR="008934C7">
              <w:rPr>
                <w:sz w:val="20"/>
              </w:rPr>
              <w:instrText xml:space="preserve"> ADDIN EN.CITE.DATA </w:instrText>
            </w:r>
            <w:r w:rsidR="008934C7">
              <w:rPr>
                <w:sz w:val="20"/>
              </w:rPr>
            </w:r>
            <w:r w:rsidR="008934C7"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7" w:tooltip="Laake, 2013 #37" w:history="1">
              <w:r w:rsidR="00CA7330">
                <w:rPr>
                  <w:noProof/>
                  <w:sz w:val="20"/>
                </w:rPr>
                <w:t>7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DV</w:t>
            </w:r>
            <w:r w:rsidR="0060790E" w:rsidRPr="00E30AFD">
              <w:rPr>
                <w:color w:val="auto"/>
                <w:sz w:val="20"/>
              </w:rPr>
              <w:t>, 2.5%E</w:t>
            </w:r>
          </w:p>
          <w:p w14:paraId="440B142A" w14:textId="78AD6DC6" w:rsidR="00AF53FC" w:rsidRPr="00E30AFD" w:rsidRDefault="00AF53FC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 w:rsidRPr="00E30AFD">
              <w:rPr>
                <w:i/>
                <w:color w:val="auto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72571CB" w14:textId="77777777" w:rsidR="007C3828" w:rsidRPr="00E30AFD" w:rsidRDefault="007C3828" w:rsidP="0059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30594356" w14:textId="209A2ADE" w:rsidR="002C1C86" w:rsidRPr="00E30AFD" w:rsidRDefault="002C1C86" w:rsidP="0059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PEVuZE5vdGU+PENpdGU+PEF1dGhvcj5MYWFrZTwvQXV0aG9yPjxZZWFyPjIwMTM8L1llYXI+PFJl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</w:fldData>
              </w:fldChar>
            </w:r>
            <w:r w:rsidR="008934C7">
              <w:rPr>
                <w:sz w:val="20"/>
              </w:rPr>
              <w:instrText xml:space="preserve"> ADDIN EN.CITE </w:instrText>
            </w:r>
            <w:r w:rsidR="008934C7">
              <w:rPr>
                <w:sz w:val="20"/>
              </w:rPr>
              <w:fldChar w:fldCharType="begin">
                <w:fldData xml:space="preserve">PEVuZE5vdGU+PENpdGU+PEF1dGhvcj5MYWFrZTwvQXV0aG9yPjxZZWFyPjIwMTM8L1llYXI+PFJl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</w:fldData>
              </w:fldChar>
            </w:r>
            <w:r w:rsidR="008934C7">
              <w:rPr>
                <w:sz w:val="20"/>
              </w:rPr>
              <w:instrText xml:space="preserve"> ADDIN EN.CITE.DATA </w:instrText>
            </w:r>
            <w:r w:rsidR="008934C7">
              <w:rPr>
                <w:sz w:val="20"/>
              </w:rPr>
            </w:r>
            <w:r w:rsidR="008934C7"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7" w:tooltip="Laake, 2013 #37" w:history="1">
              <w:r w:rsidR="00CA7330">
                <w:rPr>
                  <w:noProof/>
                  <w:sz w:val="20"/>
                </w:rPr>
                <w:t>7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2073F0" w:rsidRPr="00E30AFD">
              <w:rPr>
                <w:color w:val="auto"/>
                <w:sz w:val="20"/>
              </w:rPr>
              <w:t xml:space="preserve"> D</w:t>
            </w:r>
            <w:r w:rsidR="008F472D" w:rsidRPr="00E30AFD">
              <w:rPr>
                <w:color w:val="auto"/>
                <w:sz w:val="20"/>
              </w:rPr>
              <w:t>V</w:t>
            </w:r>
            <w:r w:rsidR="007C3828" w:rsidRPr="00E30AFD">
              <w:rPr>
                <w:color w:val="auto"/>
                <w:sz w:val="20"/>
              </w:rPr>
              <w:t>, 2.5</w:t>
            </w:r>
            <w:r w:rsidR="0060790E" w:rsidRPr="00E30AFD">
              <w:rPr>
                <w:color w:val="auto"/>
                <w:sz w:val="20"/>
              </w:rPr>
              <w:t>%E</w:t>
            </w:r>
          </w:p>
          <w:p w14:paraId="01F2A299" w14:textId="6B78FE33" w:rsidR="00AF53FC" w:rsidRPr="00E30AFD" w:rsidRDefault="00AF53FC" w:rsidP="0059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 w:rsidRPr="00E30AFD">
              <w:rPr>
                <w:i/>
                <w:color w:val="auto"/>
                <w:sz w:val="20"/>
              </w:rPr>
              <w:t>1</w:t>
            </w:r>
          </w:p>
        </w:tc>
      </w:tr>
      <w:tr w:rsidR="000671D1" w:rsidRPr="00E30AFD" w14:paraId="23D4285A" w14:textId="77777777" w:rsidTr="00E8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E252687" w14:textId="3DDE8B50" w:rsidR="000671D1" w:rsidRPr="00E30AFD" w:rsidRDefault="007C3828">
            <w:pPr>
              <w:rPr>
                <w:i/>
                <w:sz w:val="20"/>
              </w:rPr>
            </w:pPr>
            <w:r w:rsidRPr="00E30AFD">
              <w:rPr>
                <w:i/>
                <w:sz w:val="20"/>
              </w:rPr>
              <w:t xml:space="preserve">   </w:t>
            </w:r>
            <w:r w:rsidR="000671D1" w:rsidRPr="00E30AFD">
              <w:rPr>
                <w:i/>
                <w:sz w:val="20"/>
              </w:rPr>
              <w:t>Breast</w:t>
            </w:r>
          </w:p>
          <w:p w14:paraId="7243F2D7" w14:textId="77777777" w:rsidR="00DE2EB1" w:rsidRPr="00E30AFD" w:rsidRDefault="00DE2EB1">
            <w:pPr>
              <w:rPr>
                <w:i/>
                <w:sz w:val="20"/>
              </w:rPr>
            </w:pPr>
          </w:p>
          <w:p w14:paraId="33C82528" w14:textId="77777777" w:rsidR="00DE2EB1" w:rsidRPr="00E30AFD" w:rsidRDefault="00DE2EB1">
            <w:pPr>
              <w:rPr>
                <w:i/>
                <w:sz w:val="20"/>
              </w:rPr>
            </w:pPr>
          </w:p>
          <w:p w14:paraId="20463D89" w14:textId="77777777" w:rsidR="00DE2EB1" w:rsidRPr="00E30AFD" w:rsidRDefault="00DE2EB1">
            <w:pPr>
              <w:rPr>
                <w:i/>
                <w:sz w:val="20"/>
              </w:rPr>
            </w:pPr>
          </w:p>
          <w:p w14:paraId="41B3679E" w14:textId="77777777" w:rsidR="00DE2EB1" w:rsidRPr="00E30AFD" w:rsidRDefault="00DE2EB1">
            <w:pPr>
              <w:rPr>
                <w:i/>
                <w:sz w:val="20"/>
              </w:rPr>
            </w:pPr>
          </w:p>
          <w:p w14:paraId="1A9AF0BE" w14:textId="77777777" w:rsidR="00DE2EB1" w:rsidRPr="00E30AFD" w:rsidRDefault="00DE2EB1">
            <w:pPr>
              <w:rPr>
                <w:i/>
                <w:sz w:val="20"/>
              </w:rPr>
            </w:pPr>
          </w:p>
          <w:p w14:paraId="4512626B" w14:textId="77777777" w:rsidR="00DE2EB1" w:rsidRPr="00E30AFD" w:rsidRDefault="00DE2EB1">
            <w:pPr>
              <w:rPr>
                <w:i/>
                <w:sz w:val="20"/>
              </w:rPr>
            </w:pPr>
          </w:p>
          <w:p w14:paraId="08F0556D" w14:textId="7AD9DB8B" w:rsidR="00DE2EB1" w:rsidRPr="00E30AFD" w:rsidRDefault="00833AA1">
            <w:pPr>
              <w:rPr>
                <w:b w:val="0"/>
                <w:i/>
                <w:sz w:val="20"/>
              </w:rPr>
            </w:pPr>
            <w:r w:rsidRPr="00E30AFD">
              <w:rPr>
                <w:b w:val="0"/>
                <w:i/>
                <w:sz w:val="20"/>
              </w:rPr>
              <w:t xml:space="preserve">   </w:t>
            </w:r>
            <w:r w:rsidR="00DE2EB1" w:rsidRPr="00E30AFD">
              <w:rPr>
                <w:b w:val="0"/>
                <w:i/>
                <w:sz w:val="20"/>
              </w:rPr>
              <w:t>Subtotal: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19D50D5" w14:textId="3598AA74" w:rsidR="00B953B5" w:rsidRPr="00424688" w:rsidRDefault="00B953B5" w:rsidP="00B95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hd w:val="clear" w:color="auto" w:fill="A6A6A6" w:themeFill="background1" w:themeFillShade="A6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&lt;EndNote&gt;&lt;Cite&gt;&lt;Author&gt;Chajes&lt;/Author&gt;&lt;Year&gt;2008&lt;/Year&gt;&lt;RecNum&gt;1&lt;/RecNum&gt;&lt;DisplayText&gt;[8]&lt;/DisplayText&gt;&lt;record&gt;&lt;rec-number&gt;1&lt;/rec-number&gt;&lt;foreign-keys&gt;&lt;key app="EN" db-id="tf59v22a4rfzd1et9pavzs930e22p9rp5war"&gt;1&lt;/key&gt;&lt;/foreign-keys&gt;&lt;ref-type name="Journal Article"&gt;17&lt;/ref-type&gt;&lt;contributors&gt;&lt;authors&gt;&lt;author&gt;Chajes, Veronique&lt;/author&gt;&lt;author&gt;Thiebaut, Anne C. M.&lt;/author&gt;&lt;author&gt;Rotival, Maxime&lt;/author&gt;&lt;author&gt;Gauthier, Estelle&lt;/author&gt;&lt;author&gt;Maillard, Virginie&lt;/author&gt;&lt;author&gt;Boutron-Ruault, Marie-Christine&lt;/author&gt;&lt;author&gt;Joulin, Virginie&lt;/author&gt;&lt;author&gt;Lenoir, Gilbert M.&lt;/author&gt;&lt;author&gt;Clavel-Chapelon, Francoise&lt;/author&gt;&lt;/authors&gt;&lt;/contributors&gt;&lt;titles&gt;&lt;title&gt;Association between serum trans-monounsaturated fatty acids and breast cancer risk in the E3N-EPIC Study&lt;/title&gt;&lt;secondary-title&gt;Am J Epi&lt;/secondary-title&gt;&lt;/titles&gt;&lt;periodical&gt;&lt;full-title&gt;Am J Epi&lt;/full-title&gt;&lt;/periodical&gt;&lt;pages&gt;1312-1320&lt;/pages&gt;&lt;volume&gt;167&lt;/volume&gt;&lt;number&gt;11&lt;/number&gt;&lt;dates&gt;&lt;year&gt;2008&lt;/year&gt;&lt;/dates&gt;&lt;urls&gt;&lt;related-urls&gt;&lt;url&gt;http://ezproxy.library.uwa.edu.au/login?url=http://ovidsp.ovid.com/ovidweb.cgi?T=JS&amp;amp;CSC=Y&amp;amp;NEWS=N&amp;amp;PAGE=fulltext&amp;amp;D=med5&amp;amp;AN=18390841&lt;/url&gt;&lt;url&gt;http://findit.library.uwa.edu.au/sfxlcl3?sid=OVID:medline&amp;amp;id=pmid:18390841&amp;amp;id=doi:10.1093%2Faje%2Fkwn069&amp;amp;issn=0002-9262&amp;amp;isbn=&amp;amp;volume=167&amp;amp;issue=11&amp;amp;spage=1312&amp;amp;pages=1312-20&amp;amp;date=2008&amp;amp;title=American+Journal+of+Epidemiology&amp;amp;atitle=Association+between+serum+trans-monounsaturated+fatty+acids+and+breast+cancer+risk+in+the+E3N-EPIC+Study.&amp;amp;aulast=Chajes&amp;amp;pid=%3Cauthor%3EChajes+V%3BThiebaut+AC%3BRotival+M%3BGauthier+E%3BMaillard+V%3BBoutron-Ruault+MC%3BJoulin+V%3BLenoir+GM%3BClavel-Chapelon+F%3C%2Fauthor%3E%3CAN%3E18390841%3C%2FAN%3E%3CDT%3EJournal+Article%3C%2FDT%3E&lt;/url&gt;&lt;/related-urls&gt;&lt;/urls&gt;&lt;language&gt;English&lt;/language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8" w:tooltip="Chajes, 2008 #1" w:history="1">
              <w:r w:rsidR="00CA7330" w:rsidRPr="00424688">
                <w:rPr>
                  <w:noProof/>
                  <w:sz w:val="20"/>
                </w:rPr>
                <w:t>8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73CF1">
              <w:rPr>
                <w:color w:val="auto"/>
                <w:sz w:val="20"/>
              </w:rPr>
              <w:t>SFV</w:t>
            </w:r>
            <w:r w:rsidR="00CF43FC" w:rsidRPr="00473CF1">
              <w:rPr>
                <w:color w:val="auto"/>
                <w:sz w:val="20"/>
              </w:rPr>
              <w:t>C</w:t>
            </w:r>
            <w:r w:rsidR="00927A21" w:rsidRPr="00473CF1">
              <w:rPr>
                <w:color w:val="auto"/>
                <w:sz w:val="20"/>
              </w:rPr>
              <w:t xml:space="preserve">, </w:t>
            </w:r>
            <w:r w:rsidR="00473CF1">
              <w:rPr>
                <w:color w:val="auto"/>
                <w:sz w:val="20"/>
              </w:rPr>
              <w:t>1.5</w:t>
            </w:r>
            <w:r w:rsidR="00927A21" w:rsidRPr="00473CF1">
              <w:rPr>
                <w:color w:val="auto"/>
                <w:sz w:val="20"/>
              </w:rPr>
              <w:t>%E</w:t>
            </w:r>
          </w:p>
          <w:p w14:paraId="0D4A481B" w14:textId="1B8D7149" w:rsidR="00A30F19" w:rsidRPr="00424688" w:rsidRDefault="00A30F19" w:rsidP="00A30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&lt;EndNote&gt;&lt;Cite&gt;&lt;Author&gt;Kohlmeier&lt;/Author&gt;&lt;Year&gt;1997&lt;/Year&gt;&lt;RecNum&gt;133&lt;/RecNum&gt;&lt;DisplayText&gt;[9]&lt;/DisplayText&gt;&lt;record&gt;&lt;rec-number&gt;133&lt;/rec-number&gt;&lt;foreign-keys&gt;&lt;key app="EN" db-id="tf59v22a4rfzd1et9pavzs930e22p9rp5war"&gt;133&lt;/key&gt;&lt;/foreign-keys&gt;&lt;ref-type name="Journal Article"&gt;17&lt;/ref-type&gt;&lt;contributors&gt;&lt;authors&gt;&lt;author&gt;Kohlmeier, L&lt;/author&gt;&lt;author&gt;Simonsen, N&lt;/author&gt;&lt;author&gt;van &amp;apos;t Veer, P&lt;/author&gt;&lt;author&gt;Strain, J J&lt;/author&gt;&lt;author&gt;Martin-Moreno, J M&lt;/author&gt;&lt;author&gt;Margolin, B&lt;/author&gt;&lt;author&gt;Huttunen, J K&lt;/author&gt;&lt;author&gt;Fernández-Crehuet Navajas, J&lt;/author&gt;&lt;author&gt;Martin, B C&lt;/author&gt;&lt;author&gt;Thamm, M&lt;/author&gt;&lt;author&gt;Kardinaal, A F&lt;/author&gt;&lt;author&gt;Kok, F J&lt;/author&gt;&lt;/authors&gt;&lt;/contributors&gt;&lt;titles&gt;&lt;title&gt;Adipose tissue trans fatty acids and breast cancer in the European Community Multicenter Study on antioxidants, myocardial infarction, and breast cancer&lt;/title&gt;&lt;secondary-title&gt;Cancer Epidemiol Biomarkers Prev&lt;/secondary-title&gt;&lt;/titles&gt;&lt;periodical&gt;&lt;full-title&gt;Cancer Epidemiol Biomarkers Prev&lt;/full-title&gt;&lt;abbr-1&gt;Cancer epidemiology, biomarkers &amp;amp; prevention : a publication of the American Association for Cancer Research, cosponsored by the American Society of Preventive Oncology&lt;/abbr-1&gt;&lt;/periodical&gt;&lt;pages&gt;705-710&lt;/pages&gt;&lt;volume&gt;6&lt;/volume&gt;&lt;number&gt;9&lt;/number&gt;&lt;dates&gt;&lt;year&gt;1997&lt;/year&gt;&lt;pub-dates&gt;&lt;date&gt;September 1, 1997&lt;/date&gt;&lt;/pub-dates&gt;&lt;/dates&gt;&lt;urls&gt;&lt;related-urls&gt;&lt;url&gt;http://cebp.aacrjournals.org/content/6/9/705.abstract&lt;/url&gt;&lt;/related-urls&gt;&lt;/urls&gt;&lt;/record&gt;&lt;/Cite&gt;&lt;/EndNote&gt;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9" w:tooltip="Kohlmeier, 1997 #133" w:history="1">
              <w:r w:rsidR="00CA7330" w:rsidRPr="00424688">
                <w:rPr>
                  <w:noProof/>
                  <w:sz w:val="20"/>
                </w:rPr>
                <w:t>9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</w:t>
            </w:r>
            <w:proofErr w:type="spellStart"/>
            <w:r w:rsidR="00F43422">
              <w:rPr>
                <w:color w:val="auto"/>
                <w:sz w:val="20"/>
              </w:rPr>
              <w:t>Ad</w:t>
            </w:r>
            <w:r w:rsidRPr="00424688">
              <w:rPr>
                <w:color w:val="auto"/>
                <w:sz w:val="20"/>
              </w:rPr>
              <w:t>FC</w:t>
            </w:r>
            <w:proofErr w:type="spellEnd"/>
            <w:r w:rsidR="00346371" w:rsidRPr="00424688">
              <w:rPr>
                <w:color w:val="auto"/>
                <w:sz w:val="20"/>
              </w:rPr>
              <w:t>, 1.</w:t>
            </w:r>
            <w:r w:rsidR="0060790E" w:rsidRPr="00424688">
              <w:rPr>
                <w:color w:val="auto"/>
                <w:sz w:val="20"/>
              </w:rPr>
              <w:t>1</w:t>
            </w:r>
            <w:r w:rsidR="007C3828" w:rsidRPr="00424688">
              <w:rPr>
                <w:color w:val="auto"/>
                <w:sz w:val="20"/>
              </w:rPr>
              <w:t>%</w:t>
            </w:r>
            <w:r w:rsidR="00CD3581" w:rsidRPr="00424688">
              <w:rPr>
                <w:color w:val="auto"/>
                <w:sz w:val="20"/>
              </w:rPr>
              <w:t xml:space="preserve"> SFA</w:t>
            </w:r>
          </w:p>
          <w:p w14:paraId="4F1B9C74" w14:textId="4CC50373" w:rsidR="001219E8" w:rsidRPr="00424688" w:rsidRDefault="00320DA3" w:rsidP="00424688">
            <w:pPr>
              <w:tabs>
                <w:tab w:val="center" w:pos="1397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  </w:t>
            </w:r>
            <w:r w:rsidR="001219E8"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&lt;EndNote&gt;&lt;Cite&gt;&lt;Author&gt;Sczaniecka&lt;/Author&gt;&lt;Year&gt;2012&lt;/Year&gt;&lt;RecNum&gt;20&lt;/RecNum&gt;&lt;DisplayText&gt;[10]&lt;/DisplayText&gt;&lt;record&gt;&lt;rec-number&gt;20&lt;/rec-number&gt;&lt;foreign-keys&gt;&lt;key app="EN" db-id="tf59v22a4rfzd1et9pavzs930e22p9rp5war"&gt;20&lt;/key&gt;&lt;/foreign-keys&gt;&lt;ref-type name="Journal Article"&gt;17&lt;/ref-type&gt;&lt;contributors&gt;&lt;authors&gt;&lt;author&gt;Sczaniecka, Anna K.&lt;/author&gt;&lt;author&gt;Brasky, Theodore M.&lt;/author&gt;&lt;author&gt;Lampe, Johanna W.&lt;/author&gt;&lt;author&gt;Patterson, Ruth E.&lt;/author&gt;&lt;author&gt;White, Emily&lt;/author&gt;&lt;/authors&gt;&lt;/contributors&gt;&lt;titles&gt;&lt;title&gt;Dietary intake of specific fatty acids and breast cancer risk among postmenopausal women in the VITAL cohort&lt;/title&gt;&lt;secondary-title&gt;Nutr Cancer&lt;/secondary-title&gt;&lt;/titles&gt;&lt;periodical&gt;&lt;full-title&gt;Nutr Cancer&lt;/full-title&gt;&lt;/periodical&gt;&lt;pages&gt;1131-1142&lt;/pages&gt;&lt;volume&gt;64&lt;/volume&gt;&lt;number&gt;8&lt;/number&gt;&lt;dates&gt;&lt;year&gt;2012&lt;/year&gt;&lt;/dates&gt;&lt;urls&gt;&lt;related-urls&gt;&lt;url&gt;http://ezproxy.library.uwa.edu.au/login?url=http://ovidsp.ovid.com/ovidweb.cgi?T=JS&amp;amp;CSC=Y&amp;amp;NEWS=N&amp;amp;PAGE=fulltext&amp;amp;D=medl&amp;amp;AN=23137008&lt;/url&gt;&lt;url&gt;http://findit.library.uwa.edu.au/sfxlcl3?sid=OVID:medline&amp;amp;id=pmid:23137008&amp;amp;id=doi:10.1080%2F01635581.2012.718033&amp;amp;issn=0163-5581&amp;amp;isbn=&amp;amp;volume=64&amp;amp;issue=8&amp;amp;spage=1131&amp;amp;pages=1131-42&amp;amp;date=2012&amp;amp;title=Nutrition+%26+Cancer&amp;amp;atitle=Dietary+intake+of+specific+fatty+acids+and+breast+cancer+risk+among+postmenopausal+women+in+the+VITAL+cohort.&amp;amp;aulast=Sczaniecka&amp;amp;pid=%3Cauthor%3ESczaniecka+AK%3BBrasky+TM%3BLampe+JW%3BPatterson+RE%3BWhite+E%3C%2Fauthor%3E%3CAN%3E23137008%3C%2FAN%3E%3CDT%3EJournal+Article%3C%2FDT%3E&lt;/url&gt;&lt;/related-urls&gt;&lt;/urls&gt;&lt;language&gt;English&lt;/language&gt;&lt;/record&gt;&lt;/Cite&gt;&lt;/EndNote&gt;</w:instrText>
            </w:r>
            <w:r w:rsidR="001219E8"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0" w:tooltip="Sczaniecka, 2012 #20" w:history="1">
              <w:r w:rsidR="00CA7330" w:rsidRPr="00424688">
                <w:rPr>
                  <w:noProof/>
                  <w:sz w:val="20"/>
                </w:rPr>
                <w:t>10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="001219E8" w:rsidRPr="00424688">
              <w:rPr>
                <w:sz w:val="20"/>
              </w:rPr>
              <w:fldChar w:fldCharType="end"/>
            </w:r>
            <w:r w:rsidR="001219E8" w:rsidRPr="00424688">
              <w:rPr>
                <w:color w:val="auto"/>
                <w:sz w:val="20"/>
              </w:rPr>
              <w:t xml:space="preserve"> DFV</w:t>
            </w:r>
            <w:r w:rsidR="00424688" w:rsidRPr="00424688">
              <w:rPr>
                <w:color w:val="auto"/>
                <w:sz w:val="20"/>
              </w:rPr>
              <w:tab/>
            </w:r>
          </w:p>
          <w:p w14:paraId="30E4C8AC" w14:textId="296CC4D8" w:rsidR="006A2DBB" w:rsidRPr="00424688" w:rsidRDefault="006A2DBB" w:rsidP="006A2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&lt;EndNote&gt;&lt;Cite&gt;&lt;Author&gt;Voorrips&lt;/Author&gt;&lt;Year&gt;2002&lt;/Year&gt;&lt;RecNum&gt;113&lt;/RecNum&gt;&lt;DisplayText&gt;[11]&lt;/DisplayText&gt;&lt;record&gt;&lt;rec-number&gt;113&lt;/rec-number&gt;&lt;foreign-keys&gt;&lt;key app="EN" db-id="tf59v22a4rfzd1et9pavzs930e22p9rp5war"&gt;113&lt;/key&gt;&lt;/foreign-keys&gt;&lt;ref-type name="Journal Article"&gt;17&lt;/ref-type&gt;&lt;contributors&gt;&lt;authors&gt;&lt;author&gt;Voorrips, Laura E&lt;/author&gt;&lt;author&gt;Brants, Henny AM&lt;/author&gt;&lt;author&gt;Kardinaal, Alwine FM&lt;/author&gt;&lt;author&gt;Hiddink, Gerrit J&lt;/author&gt;&lt;author&gt;van den Brandt, Piet A&lt;/author&gt;&lt;author&gt;Goldbohm, R Alexandra&lt;/author&gt;&lt;/authors&gt;&lt;/contributors&gt;&lt;titles&gt;&lt;title&gt;Intake of conjugated linoleic acid, fat, and other fatty acids in relation to postmenopausal breast cancer: the Netherlands Cohort Study on Diet and Cancer&lt;/title&gt;&lt;secondary-title&gt;Am J Clin Nutr&lt;/secondary-title&gt;&lt;/titles&gt;&lt;periodical&gt;&lt;full-title&gt;The American journal of clinical nutrition&lt;/full-title&gt;&lt;abbr-1&gt;Am J Clin Nutr&lt;/abbr-1&gt;&lt;/periodical&gt;&lt;pages&gt;873-882&lt;/pages&gt;&lt;volume&gt;76&lt;/volume&gt;&lt;number&gt;4&lt;/number&gt;&lt;dates&gt;&lt;year&gt;2002&lt;/year&gt;&lt;pub-dates&gt;&lt;date&gt;October 1, 2002&lt;/date&gt;&lt;/pub-dates&gt;&lt;/dates&gt;&lt;urls&gt;&lt;related-urls&gt;&lt;url&gt;http://ajcn.nutrition.org/content/76/4/873.abstract&lt;/url&gt;&lt;/related-urls&gt;&lt;/urls&gt;&lt;/record&gt;&lt;/Cite&gt;&lt;/EndNote&gt;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1" w:tooltip="Voorrips, 2002 #113" w:history="1">
              <w:r w:rsidR="00CA7330" w:rsidRPr="00424688">
                <w:rPr>
                  <w:noProof/>
                  <w:sz w:val="20"/>
                </w:rPr>
                <w:t>11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DF</w:t>
            </w:r>
            <w:r w:rsidR="00147E14" w:rsidRPr="00424688">
              <w:rPr>
                <w:color w:val="auto"/>
                <w:sz w:val="20"/>
              </w:rPr>
              <w:t>, 2.5 g/day</w:t>
            </w:r>
          </w:p>
          <w:p w14:paraId="51B01095" w14:textId="77777777" w:rsidR="000671D1" w:rsidRPr="00424688" w:rsidRDefault="000671D1" w:rsidP="006A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6A7900AA" w14:textId="77777777" w:rsidR="00AF53FC" w:rsidRPr="00424688" w:rsidRDefault="00AF53FC" w:rsidP="006A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24E8B774" w14:textId="77777777" w:rsidR="00AF53FC" w:rsidRPr="00424688" w:rsidRDefault="00AF53FC" w:rsidP="006A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</w:p>
          <w:p w14:paraId="0709D938" w14:textId="4E9697F9" w:rsidR="00AF53FC" w:rsidRPr="00424688" w:rsidRDefault="00320DA3" w:rsidP="006A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CC8C10F" w14:textId="1484CFBF" w:rsidR="00BD4F69" w:rsidRPr="00424688" w:rsidRDefault="00BD4F69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&lt;EndNote&gt;&lt;Cite&gt;&lt;Author&gt;Byrne&lt;/Author&gt;&lt;Year&gt;2002&lt;/Year&gt;&lt;RecNum&gt;125&lt;/RecNum&gt;&lt;DisplayText&gt;[12]&lt;/DisplayText&gt;&lt;record&gt;&lt;rec-number&gt;125&lt;/rec-number&gt;&lt;foreign-keys&gt;&lt;key app="EN" db-id="tf59v22a4rfzd1et9pavzs930e22p9rp5war"&gt;125&lt;/key&gt;&lt;/foreign-keys&gt;&lt;ref-type name="Journal Article"&gt;17&lt;/ref-type&gt;&lt;contributors&gt;&lt;authors&gt;&lt;author&gt;Byrne, Celia&lt;/author&gt;&lt;author&gt;Rockett, H.&lt;/author&gt;&lt;author&gt;Holmes, M. D.&lt;/author&gt;&lt;/authors&gt;&lt;/contributors&gt;&lt;titles&gt;&lt;title&gt;Dietary fat, fat subtypes, and breast cancer risk: Lack of an association among postmenopausal women with no history of benign breast disease&lt;/title&gt;&lt;secondary-title&gt;Cancer Epidemiol, Biomarkers Prev&lt;/secondary-title&gt;&lt;alt-title&gt;Cancer Epidemiology Biomarkers &amp;amp; Prevention&lt;/alt-title&gt;&lt;/titles&gt;&lt;alt-periodical&gt;&lt;full-title&gt;Cancer Epidemiology Biomarkers &amp;amp; Prevention&lt;/full-title&gt;&lt;/alt-periodical&gt;&lt;pages&gt;261-265&lt;/pages&gt;&lt;volume&gt;11&lt;/volume&gt;&lt;number&gt;3&lt;/number&gt;&lt;dates&gt;&lt;year&gt;2002&lt;/year&gt;&lt;pub-dates&gt;&lt;date&gt;March 1, 2002&lt;/date&gt;&lt;/pub-dates&gt;&lt;/dates&gt;&lt;urls&gt;&lt;related-urls&gt;&lt;url&gt;http://cebp.aacrjournals.org/content/11/3/261.abstract&lt;/url&gt;&lt;/related-urls&gt;&lt;/urls&gt;&lt;/record&gt;&lt;/Cite&gt;&lt;/EndNote&gt;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2" w:tooltip="Byrne, 2002 #125" w:history="1">
              <w:r w:rsidR="00CA7330" w:rsidRPr="00424688">
                <w:rPr>
                  <w:noProof/>
                  <w:sz w:val="20"/>
                </w:rPr>
                <w:t>12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DF</w:t>
            </w:r>
            <w:r w:rsidR="0060790E" w:rsidRPr="00424688">
              <w:rPr>
                <w:color w:val="auto"/>
                <w:sz w:val="20"/>
              </w:rPr>
              <w:t>,</w:t>
            </w:r>
            <w:r w:rsidR="00597EDD" w:rsidRPr="00424688">
              <w:rPr>
                <w:color w:val="auto"/>
                <w:sz w:val="20"/>
              </w:rPr>
              <w:t xml:space="preserve"> </w:t>
            </w:r>
            <w:r w:rsidR="007C3828" w:rsidRPr="00424688">
              <w:rPr>
                <w:color w:val="auto"/>
                <w:sz w:val="20"/>
              </w:rPr>
              <w:t>1.4</w:t>
            </w:r>
            <w:r w:rsidR="0060790E" w:rsidRPr="00424688">
              <w:rPr>
                <w:color w:val="auto"/>
                <w:sz w:val="20"/>
              </w:rPr>
              <w:t>%E</w:t>
            </w:r>
          </w:p>
          <w:p w14:paraId="6E094D4E" w14:textId="1304038E" w:rsidR="00B953B5" w:rsidRPr="00424688" w:rsidRDefault="00B953B5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&lt;EndNote&gt;&lt;Cite&gt;&lt;Author&gt;Chajes&lt;/Author&gt;&lt;Year&gt;2008&lt;/Year&gt;&lt;RecNum&gt;1&lt;/RecNum&gt;&lt;DisplayText&gt;[8]&lt;/DisplayText&gt;&lt;record&gt;&lt;rec-number&gt;1&lt;/rec-number&gt;&lt;foreign-keys&gt;&lt;key app="EN" db-id="tf59v22a4rfzd1et9pavzs930e22p9rp5war"&gt;1&lt;/key&gt;&lt;/foreign-keys&gt;&lt;ref-type name="Journal Article"&gt;17&lt;/ref-type&gt;&lt;contributors&gt;&lt;authors&gt;&lt;author&gt;Chajes, Veronique&lt;/author&gt;&lt;author&gt;Thiebaut, Anne C. M.&lt;/author&gt;&lt;author&gt;Rotival, Maxime&lt;/author&gt;&lt;author&gt;Gauthier, Estelle&lt;/author&gt;&lt;author&gt;Maillard, Virginie&lt;/author&gt;&lt;author&gt;Boutron-Ruault, Marie-Christine&lt;/author&gt;&lt;author&gt;Joulin, Virginie&lt;/author&gt;&lt;author&gt;Lenoir, Gilbert M.&lt;/author&gt;&lt;author&gt;Clavel-Chapelon, Francoise&lt;/author&gt;&lt;/authors&gt;&lt;/contributors&gt;&lt;titles&gt;&lt;title&gt;Association between serum trans-monounsaturated fatty acids and breast cancer risk in the E3N-EPIC Study&lt;/title&gt;&lt;secondary-title&gt;Am J Epi&lt;/secondary-title&gt;&lt;/titles&gt;&lt;periodical&gt;&lt;full-title&gt;Am J Epi&lt;/full-title&gt;&lt;/periodical&gt;&lt;pages&gt;1312-1320&lt;/pages&gt;&lt;volume&gt;167&lt;/volume&gt;&lt;number&gt;11&lt;/number&gt;&lt;dates&gt;&lt;year&gt;2008&lt;/year&gt;&lt;/dates&gt;&lt;urls&gt;&lt;related-urls&gt;&lt;url&gt;http://ezproxy.library.uwa.edu.au/login?url=http://ovidsp.ovid.com/ovidweb.cgi?T=JS&amp;amp;CSC=Y&amp;amp;NEWS=N&amp;amp;PAGE=fulltext&amp;amp;D=med5&amp;amp;AN=18390841&lt;/url&gt;&lt;url&gt;http://findit.library.uwa.edu.au/sfxlcl3?sid=OVID:medline&amp;amp;id=pmid:18390841&amp;amp;id=doi:10.1093%2Faje%2Fkwn069&amp;amp;issn=0002-9262&amp;amp;isbn=&amp;amp;volume=167&amp;amp;issue=11&amp;amp;spage=1312&amp;amp;pages=1312-20&amp;amp;date=2008&amp;amp;title=American+Journal+of+Epidemiology&amp;amp;atitle=Association+between+serum+trans-monounsaturated+fatty+acids+and+breast+cancer+risk+in+the+E3N-EPIC+Study.&amp;amp;aulast=Chajes&amp;amp;pid=%3Cauthor%3EChajes+V%3BThiebaut+AC%3BRotival+M%3BGauthier+E%3BMaillard+V%3BBoutron-Ruault+MC%3BJoulin+V%3BLenoir+GM%3BClavel-Chapelon+F%3C%2Fauthor%3E%3CAN%3E18390841%3C%2FAN%3E%3CDT%3EJournal+Article%3C%2FDT%3E&lt;/url&gt;&lt;/related-urls&gt;&lt;/urls&gt;&lt;language&gt;English&lt;/language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8" w:tooltip="Chajes, 2008 #1" w:history="1">
              <w:r w:rsidR="00CA7330" w:rsidRPr="00424688">
                <w:rPr>
                  <w:noProof/>
                  <w:sz w:val="20"/>
                </w:rPr>
                <w:t>8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="00E86EEC" w:rsidRPr="00424688">
              <w:rPr>
                <w:color w:val="auto"/>
                <w:sz w:val="20"/>
              </w:rPr>
              <w:t xml:space="preserve"> </w:t>
            </w:r>
            <w:r w:rsidRPr="00424688">
              <w:rPr>
                <w:color w:val="auto"/>
                <w:sz w:val="20"/>
              </w:rPr>
              <w:t>SFV</w:t>
            </w:r>
            <w:r w:rsidR="00CF43FC" w:rsidRPr="00424688">
              <w:rPr>
                <w:color w:val="auto"/>
                <w:sz w:val="20"/>
              </w:rPr>
              <w:t>C</w:t>
            </w:r>
            <w:r w:rsidR="00927A21" w:rsidRPr="00424688">
              <w:rPr>
                <w:color w:val="auto"/>
                <w:sz w:val="20"/>
              </w:rPr>
              <w:t xml:space="preserve">, </w:t>
            </w:r>
            <w:r w:rsidR="00473CF1">
              <w:rPr>
                <w:color w:val="auto"/>
                <w:sz w:val="20"/>
              </w:rPr>
              <w:t>1.5</w:t>
            </w:r>
            <w:r w:rsidR="00927A21" w:rsidRPr="00473CF1">
              <w:rPr>
                <w:color w:val="auto"/>
                <w:sz w:val="20"/>
              </w:rPr>
              <w:t>%E</w:t>
            </w:r>
          </w:p>
          <w:p w14:paraId="777C3266" w14:textId="00B00FF8" w:rsidR="00CF43FC" w:rsidRPr="00424688" w:rsidRDefault="00CF43FC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&lt;EndNote&gt;&lt;Cite&gt;&lt;Author&gt;Chajès&lt;/Author&gt;&lt;Year&gt;1999&lt;/Year&gt;&lt;RecNum&gt;134&lt;/RecNum&gt;&lt;DisplayText&gt;[13]&lt;/DisplayText&gt;&lt;record&gt;&lt;rec-number&gt;134&lt;/rec-number&gt;&lt;foreign-keys&gt;&lt;key app="EN" db-id="tf59v22a4rfzd1et9pavzs930e22p9rp5war"&gt;134&lt;/key&gt;&lt;/foreign-keys&gt;&lt;ref-type name="Journal Article"&gt;17&lt;/ref-type&gt;&lt;contributors&gt;&lt;authors&gt;&lt;author&gt;Chajès, Véronique&lt;/author&gt;&lt;author&gt;Hultén, Kerstin&lt;/author&gt;&lt;author&gt;Van Kappel, Anne-Linda&lt;/author&gt;&lt;author&gt;Winkvist, Anna&lt;/author&gt;&lt;author&gt;Kaaks, Rudolf&lt;/author&gt;&lt;author&gt;Hallmans, Göran&lt;/author&gt;&lt;author&gt;Lenner, Per&lt;/author&gt;&lt;author&gt;Riboli, Elio&lt;/author&gt;&lt;/authors&gt;&lt;/contributors&gt;&lt;titles&gt;&lt;title&gt;Fatty-acid composition in serum phospholipids and risk of breast cancer: An incident case-control study in Sweden&lt;/title&gt;&lt;secondary-title&gt;Int J Cancer&lt;/secondary-title&gt;&lt;/titles&gt;&lt;periodical&gt;&lt;full-title&gt;Int J Cancer&lt;/full-title&gt;&lt;abbr-1&gt;International journal of cancer. Journal international du cancer&lt;/abbr-1&gt;&lt;/periodical&gt;&lt;pages&gt;585-590&lt;/pages&gt;&lt;volume&gt;83&lt;/volume&gt;&lt;number&gt;5&lt;/number&gt;&lt;dates&gt;&lt;year&gt;1999&lt;/year&gt;&lt;/dates&gt;&lt;publisher&gt;John Wiley &amp;amp; Sons, Inc.&lt;/publisher&gt;&lt;isbn&gt;1097-0215&lt;/isbn&gt;&lt;urls&gt;&lt;related-urls&gt;&lt;url&gt;http://dx.doi.org/10.1002/(SICI)1097-0215(19991126)83:5&amp;lt;585::AID-IJC2&amp;gt;3.0.CO;2-Z&lt;/url&gt;&lt;/related-urls&gt;&lt;/urls&gt;&lt;electronic-resource-num&gt;10.1002/(SICI)1097-0215(19991126)83:5&amp;lt;585::AID-IJC2&amp;gt;3.0.CO;2-Z&lt;/electronic-resource-num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3" w:tooltip="Chajès, 1999 #134" w:history="1">
              <w:r w:rsidR="00CA7330" w:rsidRPr="00424688">
                <w:rPr>
                  <w:noProof/>
                  <w:sz w:val="20"/>
                </w:rPr>
                <w:t>13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SFC</w:t>
            </w:r>
            <w:r w:rsidR="00927A21" w:rsidRPr="00424688">
              <w:rPr>
                <w:color w:val="auto"/>
                <w:sz w:val="20"/>
              </w:rPr>
              <w:t>, 0.3% TFA</w:t>
            </w:r>
          </w:p>
          <w:p w14:paraId="0712DA5A" w14:textId="63D72EB0" w:rsidR="00CE76A1" w:rsidRPr="00424688" w:rsidRDefault="00CE76A1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>
                <w:fldData xml:space="preserve">PEVuZE5vdGU+PENpdGU+PEF1dGhvcj5NY0Nhbm48L0F1dGhvcj48WWVhcj4yMDA0PC9ZZWFyPjxS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=
</w:fldData>
              </w:fldChar>
            </w:r>
            <w:r w:rsidR="00CB06FA" w:rsidRPr="00424688">
              <w:rPr>
                <w:sz w:val="20"/>
              </w:rPr>
              <w:instrText xml:space="preserve"> ADDIN EN.CITE </w:instrText>
            </w:r>
            <w:r w:rsidR="00CB06FA" w:rsidRPr="00424688">
              <w:rPr>
                <w:sz w:val="20"/>
              </w:rPr>
              <w:fldChar w:fldCharType="begin">
                <w:fldData xml:space="preserve">PEVuZE5vdGU+PENpdGU+PEF1dGhvcj5NY0Nhbm48L0F1dGhvcj48WWVhcj4yMDA0PC9ZZWFyPjxS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=
</w:fldData>
              </w:fldChar>
            </w:r>
            <w:r w:rsidR="00CB06FA" w:rsidRPr="00424688">
              <w:rPr>
                <w:sz w:val="20"/>
              </w:rPr>
              <w:instrText xml:space="preserve"> ADDIN EN.CITE.DATA </w:instrText>
            </w:r>
            <w:r w:rsidR="00CB06FA" w:rsidRPr="00424688">
              <w:rPr>
                <w:sz w:val="20"/>
              </w:rPr>
            </w:r>
            <w:r w:rsidR="00CB06FA" w:rsidRPr="00424688">
              <w:rPr>
                <w:sz w:val="20"/>
              </w:rPr>
              <w:fldChar w:fldCharType="end"/>
            </w:r>
            <w:r w:rsidRPr="00424688">
              <w:rPr>
                <w:sz w:val="20"/>
              </w:rPr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4" w:tooltip="McCann, 2004 #116" w:history="1">
              <w:r w:rsidR="00CA7330" w:rsidRPr="00424688">
                <w:rPr>
                  <w:noProof/>
                  <w:sz w:val="20"/>
                </w:rPr>
                <w:t>14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DF</w:t>
            </w:r>
            <w:r w:rsidR="00E70A09" w:rsidRPr="00424688">
              <w:rPr>
                <w:color w:val="auto"/>
                <w:sz w:val="20"/>
              </w:rPr>
              <w:t>,</w:t>
            </w:r>
            <w:r w:rsidR="00F504A2" w:rsidRPr="00424688">
              <w:rPr>
                <w:color w:val="auto"/>
                <w:sz w:val="20"/>
              </w:rPr>
              <w:t xml:space="preserve"> CLA</w:t>
            </w:r>
            <w:r w:rsidR="00346371" w:rsidRPr="00424688">
              <w:rPr>
                <w:color w:val="auto"/>
                <w:sz w:val="20"/>
              </w:rPr>
              <w:t>=</w:t>
            </w:r>
            <w:r w:rsidR="00E85CF5" w:rsidRPr="00424688">
              <w:rPr>
                <w:color w:val="auto"/>
                <w:sz w:val="20"/>
              </w:rPr>
              <w:t>109</w:t>
            </w:r>
            <w:r w:rsidR="00346371" w:rsidRPr="00424688">
              <w:rPr>
                <w:color w:val="auto"/>
                <w:sz w:val="20"/>
              </w:rPr>
              <w:t xml:space="preserve"> </w:t>
            </w:r>
            <w:r w:rsidR="00E85CF5" w:rsidRPr="00424688">
              <w:rPr>
                <w:color w:val="auto"/>
                <w:sz w:val="20"/>
              </w:rPr>
              <w:t>mg</w:t>
            </w:r>
            <w:r w:rsidRPr="00424688">
              <w:rPr>
                <w:color w:val="auto"/>
                <w:sz w:val="20"/>
              </w:rPr>
              <w:t>/day</w:t>
            </w:r>
          </w:p>
          <w:p w14:paraId="0D2C048B" w14:textId="1E7B6DF2" w:rsidR="00B953B5" w:rsidRPr="00424688" w:rsidRDefault="00B953B5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&lt;EndNote&gt;&lt;Cite&gt;&lt;Author&gt;Rissanen&lt;/Author&gt;&lt;Year&gt;2003&lt;/Year&gt;&lt;RecNum&gt;114&lt;/RecNum&gt;&lt;DisplayText&gt;[15]&lt;/DisplayText&gt;&lt;record&gt;&lt;rec-number&gt;114&lt;/rec-number&gt;&lt;foreign-keys&gt;&lt;key app="EN" db-id="tf59v22a4rfzd1et9pavzs930e22p9rp5war"&gt;114&lt;/key&gt;&lt;/foreign-keys&gt;&lt;ref-type name="Journal Article"&gt;17&lt;/ref-type&gt;&lt;contributors&gt;&lt;authors&gt;&lt;author&gt;Rissanen, H.&lt;/author&gt;&lt;author&gt;Knekt, P.&lt;/author&gt;&lt;author&gt;Jarvinen, R.&lt;/author&gt;&lt;author&gt;Salminen, I.&lt;/author&gt;&lt;author&gt;Hakulinen, T.&lt;/author&gt;&lt;/authors&gt;&lt;/contributors&gt;&lt;auth-address&gt;National Public Health Institute, Mannerheimintie 166, 00300 Helsinki, Finland.&lt;/auth-address&gt;&lt;titles&gt;&lt;title&gt;Serum fatty acids and breast cancer incidence&lt;/title&gt;&lt;secondary-title&gt;Nutr Cancer&lt;/secondary-title&gt;&lt;alt-title&gt;Nutrition and cancer&lt;/alt-title&gt;&lt;/titles&gt;&lt;periodical&gt;&lt;full-title&gt;Nutr Cancer&lt;/full-title&gt;&lt;/periodical&gt;&lt;alt-periodical&gt;&lt;full-title&gt;Nutrition and Cancer&lt;/full-title&gt;&lt;/alt-periodical&gt;&lt;pages&gt;168-75&lt;/pages&gt;&lt;volume&gt;45&lt;/volume&gt;&lt;number&gt;2&lt;/number&gt;&lt;edition&gt;2003/07/26&lt;/edition&gt;&lt;keywords&gt;&lt;keyword&gt;Adult&lt;/keyword&gt;&lt;keyword&gt;Aged&lt;/keyword&gt;&lt;keyword&gt;Aged, 80 and over&lt;/keyword&gt;&lt;keyword&gt;Breast Neoplasms/ blood/ epidemiology&lt;/keyword&gt;&lt;keyword&gt;Case-Control Studies&lt;/keyword&gt;&lt;keyword&gt;Confidence Intervals&lt;/keyword&gt;&lt;keyword&gt;Fatty Acids/ blood/classification&lt;/keyword&gt;&lt;keyword&gt;Fatty Acids, Omega-3/administration &amp;amp; dosage/blood&lt;/keyword&gt;&lt;keyword&gt;Fatty Acids, Omega-6/administration &amp;amp; dosage/blood&lt;/keyword&gt;&lt;keyword&gt;Female&lt;/keyword&gt;&lt;keyword&gt;Food Analysis&lt;/keyword&gt;&lt;keyword&gt;Humans&lt;/keyword&gt;&lt;keyword&gt;Incidence&lt;/keyword&gt;&lt;keyword&gt;Middle Aged&lt;/keyword&gt;&lt;keyword&gt;Odds Ratio&lt;/keyword&gt;&lt;/keywords&gt;&lt;dates&gt;&lt;year&gt;2003&lt;/year&gt;&lt;/dates&gt;&lt;isbn&gt;0163-5581 (Print)&amp;#xD;0163-5581 (Linking)&lt;/isbn&gt;&lt;accession-num&gt;12881010&lt;/accession-num&gt;&lt;urls&gt;&lt;/urls&gt;&lt;electronic-resource-num&gt;10.1207/s15327914nc4502_05&lt;/electronic-resource-num&gt;&lt;remote-database-provider&gt;NLM&lt;/remote-database-provider&gt;&lt;language&gt;eng&lt;/language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5" w:tooltip="Rissanen, 2003 #114" w:history="1">
              <w:r w:rsidR="00CA7330" w:rsidRPr="00424688">
                <w:rPr>
                  <w:noProof/>
                  <w:sz w:val="20"/>
                </w:rPr>
                <w:t>15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SFC</w:t>
            </w:r>
          </w:p>
          <w:p w14:paraId="10357655" w14:textId="3A9F5C7D" w:rsidR="00B953B5" w:rsidRPr="00424688" w:rsidRDefault="00A30F19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&lt;EndNote&gt;&lt;Cite&gt;&lt;Author&gt;Saadatian-Elahi&lt;/Author&gt;&lt;Year&gt;2002&lt;/Year&gt;&lt;RecNum&gt;126&lt;/RecNum&gt;&lt;DisplayText&gt;[16]&lt;/DisplayText&gt;&lt;record&gt;&lt;rec-number&gt;126&lt;/rec-number&gt;&lt;foreign-keys&gt;&lt;key app="EN" db-id="tf59v22a4rfzd1et9pavzs930e22p9rp5war"&gt;126&lt;/key&gt;&lt;/foreign-keys&gt;&lt;ref-type name="Journal Article"&gt;17&lt;/ref-type&gt;&lt;contributors&gt;&lt;authors&gt;&lt;author&gt;Saadatian-Elahi, Mitra&lt;/author&gt;&lt;author&gt;Toniolo, Paolo&lt;/author&gt;&lt;author&gt;Ferrari, Pietro&lt;/author&gt;&lt;author&gt;Goudable, Joëlle&lt;/author&gt;&lt;author&gt;Akhmedkhanov, Arslan&lt;/author&gt;&lt;author&gt;Zeleniuch-Jacquotte, Anne&lt;/author&gt;&lt;author&gt;Riboli, Elio&lt;/author&gt;&lt;/authors&gt;&lt;/contributors&gt;&lt;titles&gt;&lt;title&gt;Serum fatty acids and risk of breast cancer in a nested case-control study of the New York University Women’s Health Study&lt;/title&gt;&lt;secondary-title&gt;Cancer Epidemiol Biomarkers Prev&lt;/secondary-title&gt;&lt;/titles&gt;&lt;periodical&gt;&lt;full-title&gt;Cancer Epidemiol Biomarkers Prev&lt;/full-title&gt;&lt;abbr-1&gt;Cancer epidemiology, biomarkers &amp;amp; prevention : a publication of the American Association for Cancer Research, cosponsored by the American Society of Preventive Oncology&lt;/abbr-1&gt;&lt;/periodical&gt;&lt;pages&gt;1353-1360&lt;/pages&gt;&lt;volume&gt;11&lt;/volume&gt;&lt;number&gt;11&lt;/number&gt;&lt;dates&gt;&lt;year&gt;2002&lt;/year&gt;&lt;pub-dates&gt;&lt;date&gt;November 1, 2002&lt;/date&gt;&lt;/pub-dates&gt;&lt;/dates&gt;&lt;urls&gt;&lt;related-urls&gt;&lt;url&gt;http://cebp.aacrjournals.org/content/11/11/1353.abstract&lt;/url&gt;&lt;/related-urls&gt;&lt;/urls&gt;&lt;/record&gt;&lt;/Cite&gt;&lt;/EndNote&gt;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6" w:tooltip="Saadatian-Elahi, 2002 #126" w:history="1">
              <w:r w:rsidR="00CA7330" w:rsidRPr="00424688">
                <w:rPr>
                  <w:noProof/>
                  <w:sz w:val="20"/>
                </w:rPr>
                <w:t>16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SFIC</w:t>
            </w:r>
            <w:r w:rsidR="00CD3581" w:rsidRPr="00424688">
              <w:rPr>
                <w:color w:val="auto"/>
                <w:sz w:val="20"/>
              </w:rPr>
              <w:t>, 0.4% SFA</w:t>
            </w:r>
          </w:p>
          <w:p w14:paraId="3C6DF6F4" w14:textId="5BDFBB41" w:rsidR="00BD4F69" w:rsidRPr="00424688" w:rsidRDefault="00BD4F69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&lt;EndNote&gt;&lt;Cite&gt;&lt;Author&gt;Sczaniecka&lt;/Author&gt;&lt;Year&gt;2012&lt;/Year&gt;&lt;RecNum&gt;20&lt;/RecNum&gt;&lt;DisplayText&gt;[10]&lt;/DisplayText&gt;&lt;record&gt;&lt;rec-number&gt;20&lt;/rec-number&gt;&lt;foreign-keys&gt;&lt;key app="EN" db-id="tf59v22a4rfzd1et9pavzs930e22p9rp5war"&gt;20&lt;/key&gt;&lt;/foreign-keys&gt;&lt;ref-type name="Journal Article"&gt;17&lt;/ref-type&gt;&lt;contributors&gt;&lt;authors&gt;&lt;author&gt;Sczaniecka, Anna K.&lt;/author&gt;&lt;author&gt;Brasky, Theodore M.&lt;/author&gt;&lt;author&gt;Lampe, Johanna W.&lt;/author&gt;&lt;author&gt;Patterson, Ruth E.&lt;/author&gt;&lt;author&gt;White, Emily&lt;/author&gt;&lt;/authors&gt;&lt;/contributors&gt;&lt;titles&gt;&lt;title&gt;Dietary intake of specific fatty acids and breast cancer risk among postmenopausal women in the VITAL cohort&lt;/title&gt;&lt;secondary-title&gt;Nutr Cancer&lt;/secondary-title&gt;&lt;/titles&gt;&lt;periodical&gt;&lt;full-title&gt;Nutr Cancer&lt;/full-title&gt;&lt;/periodical&gt;&lt;pages&gt;1131-1142&lt;/pages&gt;&lt;volume&gt;64&lt;/volume&gt;&lt;number&gt;8&lt;/number&gt;&lt;dates&gt;&lt;year&gt;2012&lt;/year&gt;&lt;/dates&gt;&lt;urls&gt;&lt;related-urls&gt;&lt;url&gt;http://ezproxy.library.uwa.edu.au/login?url=http://ovidsp.ovid.com/ovidweb.cgi?T=JS&amp;amp;CSC=Y&amp;amp;NEWS=N&amp;amp;PAGE=fulltext&amp;amp;D=medl&amp;amp;AN=23137008&lt;/url&gt;&lt;url&gt;http://findit.library.uwa.edu.au/sfxlcl3?sid=OVID:medline&amp;amp;id=pmid:23137008&amp;amp;id=doi:10.1080%2F01635581.2012.718033&amp;amp;issn=0163-5581&amp;amp;isbn=&amp;amp;volume=64&amp;amp;issue=8&amp;amp;spage=1131&amp;amp;pages=1131-42&amp;amp;date=2012&amp;amp;title=Nutrition+%26+Cancer&amp;amp;atitle=Dietary+intake+of+specific+fatty+acids+and+breast+cancer+risk+among+postmenopausal+women+in+the+VITAL+cohort.&amp;amp;aulast=Sczaniecka&amp;amp;pid=%3Cauthor%3ESczaniecka+AK%3BBrasky+TM%3BLampe+JW%3BPatterson+RE%3BWhite+E%3C%2Fauthor%3E%3CAN%3E23137008%3C%2FAN%3E%3CDT%3EJournal+Article%3C%2FDT%3E&lt;/url&gt;&lt;/related-urls&gt;&lt;/urls&gt;&lt;language&gt;English&lt;/language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0" w:tooltip="Sczaniecka, 2012 #20" w:history="1">
              <w:r w:rsidR="00CA7330" w:rsidRPr="00424688">
                <w:rPr>
                  <w:noProof/>
                  <w:sz w:val="20"/>
                </w:rPr>
                <w:t>10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DF</w:t>
            </w:r>
            <w:r w:rsidR="001219E8" w:rsidRPr="00424688">
              <w:rPr>
                <w:color w:val="auto"/>
                <w:sz w:val="20"/>
              </w:rPr>
              <w:t>V</w:t>
            </w:r>
          </w:p>
          <w:p w14:paraId="1FDEE9AD" w14:textId="0929DC52" w:rsidR="00AF53FC" w:rsidRPr="00424688" w:rsidRDefault="006A2DBB" w:rsidP="00346371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color w:val="auto"/>
                <w:sz w:val="20"/>
              </w:rPr>
              <w:t xml:space="preserve"> </w:t>
            </w:r>
            <w:r w:rsidR="00AF53FC" w:rsidRPr="00424688">
              <w:rPr>
                <w:i/>
                <w:color w:val="auto"/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2CC6F46" w14:textId="30780ED8" w:rsidR="007668C3" w:rsidRPr="00424688" w:rsidRDefault="007668C3" w:rsidP="0076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&lt;EndNote&gt;&lt;Cite&gt;&lt;Author&gt;Aro&lt;/Author&gt;&lt;Year&gt;2000&lt;/Year&gt;&lt;RecNum&gt;141&lt;/RecNum&gt;&lt;DisplayText&gt;[17]&lt;/DisplayText&gt;&lt;record&gt;&lt;rec-number&gt;141&lt;/rec-number&gt;&lt;foreign-keys&gt;&lt;key app="EN" db-id="tf59v22a4rfzd1et9pavzs930e22p9rp5war"&gt;141&lt;/key&gt;&lt;/foreign-keys&gt;&lt;ref-type name="Journal Article"&gt;17&lt;/ref-type&gt;&lt;contributors&gt;&lt;authors&gt;&lt;author&gt;Aro, A.&lt;/author&gt;&lt;author&gt;Mannisto, S.&lt;/author&gt;&lt;author&gt;Salminen, I.&lt;/author&gt;&lt;author&gt;Ovaskainen, M. L.&lt;/author&gt;&lt;author&gt;Kataja, V.&lt;/author&gt;&lt;author&gt;Uusitupa, M.&lt;/author&gt;&lt;/authors&gt;&lt;/contributors&gt;&lt;auth-address&gt;Department of Nutrition, National Public Health Institute, Helsinki, Finland. antti.aro@ktl.fi&lt;/auth-address&gt;&lt;titles&gt;&lt;title&gt;Inverse association between dietary and serum conjugated linoleic acid and risk of breast cancer in postmenopausal women&lt;/title&gt;&lt;secondary-title&gt;Nutr Cancer&lt;/secondary-title&gt;&lt;alt-title&gt;Nutrition and cancer&lt;/alt-title&gt;&lt;/titles&gt;&lt;periodical&gt;&lt;full-title&gt;Nutr Cancer&lt;/full-title&gt;&lt;/periodical&gt;&lt;alt-periodical&gt;&lt;full-title&gt;Nutrition and Cancer&lt;/full-title&gt;&lt;/alt-periodical&gt;&lt;pages&gt;151-7&lt;/pages&gt;&lt;volume&gt;38&lt;/volume&gt;&lt;number&gt;2&lt;/number&gt;&lt;edition&gt;2001/08/30&lt;/edition&gt;&lt;keywords&gt;&lt;keyword&gt;Adult&lt;/keyword&gt;&lt;keyword&gt;Aged&lt;/keyword&gt;&lt;keyword&gt;Breast Neoplasms/blood/ etiology&lt;/keyword&gt;&lt;keyword&gt;Case-Control Studies&lt;/keyword&gt;&lt;keyword&gt;Cheese&lt;/keyword&gt;&lt;keyword&gt;Chromatography, Gas&lt;/keyword&gt;&lt;keyword&gt;Diet&lt;/keyword&gt;&lt;keyword&gt;Female&lt;/keyword&gt;&lt;keyword&gt;Finland&lt;/keyword&gt;&lt;keyword&gt;Humans&lt;/keyword&gt;&lt;keyword&gt;Linoleic Acid/ administration &amp;amp; dosage/ blood&lt;/keyword&gt;&lt;keyword&gt;Meat Products&lt;/keyword&gt;&lt;keyword&gt;Middle Aged&lt;/keyword&gt;&lt;keyword&gt;Odds Ratio&lt;/keyword&gt;&lt;keyword&gt;Postmenopause&lt;/keyword&gt;&lt;keyword&gt;Premenopause&lt;/keyword&gt;&lt;keyword&gt;Questionnaires&lt;/keyword&gt;&lt;keyword&gt;Risk Factors&lt;/keyword&gt;&lt;/keywords&gt;&lt;dates&gt;&lt;year&gt;2000&lt;/year&gt;&lt;/dates&gt;&lt;isbn&gt;0163-5581 (Print)&amp;#xD;0163-5581 (Linking)&lt;/isbn&gt;&lt;accession-num&gt;11525591&lt;/accession-num&gt;&lt;urls&gt;&lt;/urls&gt;&lt;electronic-resource-num&gt;10.1207/s15327914nc382_2&lt;/electronic-resource-num&gt;&lt;remote-database-provider&gt;NLM&lt;/remote-database-provider&gt;&lt;language&gt;eng&lt;/language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7" w:tooltip="Aro, 2000 #141" w:history="1">
              <w:r w:rsidR="00CA7330" w:rsidRPr="00424688">
                <w:rPr>
                  <w:noProof/>
                  <w:sz w:val="20"/>
                </w:rPr>
                <w:t>17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SF</w:t>
            </w:r>
            <w:r w:rsidR="005609AF" w:rsidRPr="00424688">
              <w:rPr>
                <w:color w:val="auto"/>
                <w:sz w:val="20"/>
              </w:rPr>
              <w:t>C</w:t>
            </w:r>
            <w:r w:rsidR="007C3828" w:rsidRPr="00424688">
              <w:rPr>
                <w:color w:val="auto"/>
                <w:sz w:val="20"/>
              </w:rPr>
              <w:t>, 0.5</w:t>
            </w:r>
            <w:r w:rsidR="0060790E" w:rsidRPr="00424688">
              <w:rPr>
                <w:color w:val="auto"/>
                <w:sz w:val="20"/>
              </w:rPr>
              <w:t>%E</w:t>
            </w:r>
          </w:p>
          <w:p w14:paraId="522DCC4D" w14:textId="6792BA93" w:rsidR="007668C3" w:rsidRPr="00424688" w:rsidRDefault="007668C3" w:rsidP="0076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&lt;EndNote&gt;&lt;Cite&gt;&lt;Author&gt;Aro&lt;/Author&gt;&lt;Year&gt;2000&lt;/Year&gt;&lt;RecNum&gt;141&lt;/RecNum&gt;&lt;DisplayText&gt;[17]&lt;/DisplayText&gt;&lt;record&gt;&lt;rec-number&gt;141&lt;/rec-number&gt;&lt;foreign-keys&gt;&lt;key app="EN" db-id="tf59v22a4rfzd1et9pavzs930e22p9rp5war"&gt;141&lt;/key&gt;&lt;/foreign-keys&gt;&lt;ref-type name="Journal Article"&gt;17&lt;/ref-type&gt;&lt;contributors&gt;&lt;authors&gt;&lt;author&gt;Aro, A.&lt;/author&gt;&lt;author&gt;Mannisto, S.&lt;/author&gt;&lt;author&gt;Salminen, I.&lt;/author&gt;&lt;author&gt;Ovaskainen, M. L.&lt;/author&gt;&lt;author&gt;Kataja, V.&lt;/author&gt;&lt;author&gt;Uusitupa, M.&lt;/author&gt;&lt;/authors&gt;&lt;/contributors&gt;&lt;auth-address&gt;Department of Nutrition, National Public Health Institute, Helsinki, Finland. antti.aro@ktl.fi&lt;/auth-address&gt;&lt;titles&gt;&lt;title&gt;Inverse association between dietary and serum conjugated linoleic acid and risk of breast cancer in postmenopausal women&lt;/title&gt;&lt;secondary-title&gt;Nutr Cancer&lt;/secondary-title&gt;&lt;alt-title&gt;Nutrition and cancer&lt;/alt-title&gt;&lt;/titles&gt;&lt;periodical&gt;&lt;full-title&gt;Nutr Cancer&lt;/full-title&gt;&lt;/periodical&gt;&lt;alt-periodical&gt;&lt;full-title&gt;Nutrition and Cancer&lt;/full-title&gt;&lt;/alt-periodical&gt;&lt;pages&gt;151-7&lt;/pages&gt;&lt;volume&gt;38&lt;/volume&gt;&lt;number&gt;2&lt;/number&gt;&lt;edition&gt;2001/08/30&lt;/edition&gt;&lt;keywords&gt;&lt;keyword&gt;Adult&lt;/keyword&gt;&lt;keyword&gt;Aged&lt;/keyword&gt;&lt;keyword&gt;Breast Neoplasms/blood/ etiology&lt;/keyword&gt;&lt;keyword&gt;Case-Control Studies&lt;/keyword&gt;&lt;keyword&gt;Cheese&lt;/keyword&gt;&lt;keyword&gt;Chromatography, Gas&lt;/keyword&gt;&lt;keyword&gt;Diet&lt;/keyword&gt;&lt;keyword&gt;Female&lt;/keyword&gt;&lt;keyword&gt;Finland&lt;/keyword&gt;&lt;keyword&gt;Humans&lt;/keyword&gt;&lt;keyword&gt;Linoleic Acid/ administration &amp;amp; dosage/ blood&lt;/keyword&gt;&lt;keyword&gt;Meat Products&lt;/keyword&gt;&lt;keyword&gt;Middle Aged&lt;/keyword&gt;&lt;keyword&gt;Odds Ratio&lt;/keyword&gt;&lt;keyword&gt;Postmenopause&lt;/keyword&gt;&lt;keyword&gt;Premenopause&lt;/keyword&gt;&lt;keyword&gt;Questionnaires&lt;/keyword&gt;&lt;keyword&gt;Risk Factors&lt;/keyword&gt;&lt;/keywords&gt;&lt;dates&gt;&lt;year&gt;2000&lt;/year&gt;&lt;/dates&gt;&lt;isbn&gt;0163-5581 (Print)&amp;#xD;0163-5581 (Linking)&lt;/isbn&gt;&lt;accession-num&gt;11525591&lt;/accession-num&gt;&lt;urls&gt;&lt;/urls&gt;&lt;electronic-resource-num&gt;10.1207/s15327914nc382_2&lt;/electronic-resource-num&gt;&lt;remote-database-provider&gt;NLM&lt;/remote-database-provider&gt;&lt;language&gt;eng&lt;/language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7" w:tooltip="Aro, 2000 #141" w:history="1">
              <w:r w:rsidR="00CA7330" w:rsidRPr="00424688">
                <w:rPr>
                  <w:noProof/>
                  <w:sz w:val="20"/>
                </w:rPr>
                <w:t>17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DF</w:t>
            </w:r>
            <w:r w:rsidR="005609AF" w:rsidRPr="00424688">
              <w:rPr>
                <w:color w:val="auto"/>
                <w:sz w:val="20"/>
              </w:rPr>
              <w:t>C</w:t>
            </w:r>
            <w:r w:rsidR="007C3828" w:rsidRPr="00424688">
              <w:rPr>
                <w:color w:val="auto"/>
                <w:sz w:val="20"/>
              </w:rPr>
              <w:t>, 0.5%</w:t>
            </w:r>
            <w:r w:rsidR="0060790E" w:rsidRPr="00424688">
              <w:rPr>
                <w:color w:val="auto"/>
                <w:sz w:val="20"/>
              </w:rPr>
              <w:t>E</w:t>
            </w:r>
          </w:p>
          <w:p w14:paraId="4B23F268" w14:textId="05E513C8" w:rsidR="006A2DBB" w:rsidRPr="00424688" w:rsidRDefault="006A2DBB" w:rsidP="006A2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&lt;EndNote&gt;&lt;Cite&gt;&lt;Author&gt;Holmes&lt;/Author&gt;&lt;Year&gt;1999&lt;/Year&gt;&lt;RecNum&gt;139&lt;/RecNum&gt;&lt;DisplayText&gt;[18]&lt;/DisplayText&gt;&lt;record&gt;&lt;rec-number&gt;139&lt;/rec-number&gt;&lt;foreign-keys&gt;&lt;key app="EN" db-id="tf59v22a4rfzd1et9pavzs930e22p9rp5war"&gt;139&lt;/key&gt;&lt;/foreign-keys&gt;&lt;ref-type name="Journal Article"&gt;17&lt;/ref-type&gt;&lt;contributors&gt;&lt;authors&gt;&lt;author&gt;Holmes, M. D.&lt;/author&gt;&lt;author&gt;Hunter, D. J.&lt;/author&gt;&lt;author&gt;Colditz, G. A.&lt;/author&gt;&lt;author&gt;Stampfer, M. J.&lt;/author&gt;&lt;author&gt;Hankinson, S. E.&lt;/author&gt;&lt;author&gt;Speizer, F. E.&lt;/author&gt;&lt;author&gt;Rosner, B.&lt;/author&gt;&lt;author&gt;Willett, W. C.&lt;/author&gt;&lt;/authors&gt;&lt;/contributors&gt;&lt;auth-address&gt;Department of Medicine, Harvard Medical School and Brigham and Women&amp;apos;s Hospital, Boston, Mass 02115, USA.&lt;/auth-address&gt;&lt;titles&gt;&lt;title&gt;Association of dietary intake of fat and fatty acids with risk of breast cancer&lt;/title&gt;&lt;secondary-title&gt;J Am Med Assoc&lt;/secondary-title&gt;&lt;alt-title&gt;JAMA : the journal of the American Medical Association&lt;/alt-title&gt;&lt;/titles&gt;&lt;alt-periodical&gt;&lt;full-title&gt;JAMA&lt;/full-title&gt;&lt;abbr-1&gt;JAMA : the journal of the American Medical Association&lt;/abbr-1&gt;&lt;/alt-periodical&gt;&lt;pages&gt;914-20&lt;/pages&gt;&lt;volume&gt;281&lt;/volume&gt;&lt;number&gt;10&lt;/number&gt;&lt;edition&gt;1999/03/17&lt;/edition&gt;&lt;keywords&gt;&lt;keyword&gt;Adult&lt;/keyword&gt;&lt;keyword&gt;Breast Neoplasms/ epidemiology&lt;/keyword&gt;&lt;keyword&gt;Dietary Fats/adverse effects&lt;/keyword&gt;&lt;keyword&gt;Fatty Acids/adverse effects&lt;/keyword&gt;&lt;keyword&gt;Fatty Acids, Unsaturated/adverse effects&lt;/keyword&gt;&lt;keyword&gt;Female&lt;/keyword&gt;&lt;keyword&gt;Follow-Up Studies&lt;/keyword&gt;&lt;keyword&gt;Humans&lt;/keyword&gt;&lt;keyword&gt;Logistic Models&lt;/keyword&gt;&lt;keyword&gt;Middle Aged&lt;/keyword&gt;&lt;keyword&gt;Multivariate Analysis&lt;/keyword&gt;&lt;keyword&gt;Nutrition Surveys&lt;/keyword&gt;&lt;keyword&gt;Prospective Studies&lt;/keyword&gt;&lt;keyword&gt;Risk Factors&lt;/keyword&gt;&lt;/keywords&gt;&lt;dates&gt;&lt;year&gt;1999&lt;/year&gt;&lt;pub-dates&gt;&lt;date&gt;Mar 10&lt;/date&gt;&lt;/pub-dates&gt;&lt;/dates&gt;&lt;isbn&gt;0098-7484 (Print)&amp;#xD;0098-7484 (Linking)&lt;/isbn&gt;&lt;accession-num&gt;10078488&lt;/accession-num&gt;&lt;urls&gt;&lt;/urls&gt;&lt;remote-database-provider&gt;NLM&lt;/remote-database-provider&gt;&lt;language&gt;eng&lt;/language&gt;&lt;/record&gt;&lt;/Cite&gt;&lt;/EndNote&gt;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8" w:tooltip="Holmes, 1999 #139" w:history="1">
              <w:r w:rsidR="00CA7330" w:rsidRPr="00424688">
                <w:rPr>
                  <w:noProof/>
                  <w:sz w:val="20"/>
                </w:rPr>
                <w:t>18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DF</w:t>
            </w:r>
            <w:r w:rsidR="0060790E" w:rsidRPr="00424688">
              <w:rPr>
                <w:color w:val="auto"/>
                <w:sz w:val="20"/>
              </w:rPr>
              <w:t>, INR</w:t>
            </w:r>
          </w:p>
          <w:p w14:paraId="0ED29C3C" w14:textId="77777777" w:rsidR="000671D1" w:rsidRPr="00424688" w:rsidRDefault="000671D1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4957CF27" w14:textId="77777777" w:rsidR="00721B9A" w:rsidRPr="00424688" w:rsidRDefault="00721B9A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66AC69DA" w14:textId="77777777" w:rsidR="00DE2EB1" w:rsidRPr="00424688" w:rsidRDefault="00DE2EB1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</w:p>
          <w:p w14:paraId="7F65C801" w14:textId="77777777" w:rsidR="00DE2EB1" w:rsidRPr="00424688" w:rsidRDefault="00DE2EB1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</w:p>
          <w:p w14:paraId="45B74B64" w14:textId="5B854AC9" w:rsidR="00AF53FC" w:rsidRPr="00424688" w:rsidRDefault="00B64A71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 w:rsidRPr="00424688">
              <w:rPr>
                <w:i/>
                <w:color w:val="auto"/>
                <w:sz w:val="20"/>
              </w:rPr>
              <w:t>3</w:t>
            </w:r>
          </w:p>
        </w:tc>
      </w:tr>
      <w:tr w:rsidR="000671D1" w:rsidRPr="00E30AFD" w14:paraId="57C483BF" w14:textId="77777777" w:rsidTr="00E8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AC45ABD" w14:textId="296F10B6" w:rsidR="000671D1" w:rsidRPr="00E30AFD" w:rsidRDefault="007C3828">
            <w:pPr>
              <w:rPr>
                <w:i/>
                <w:sz w:val="20"/>
              </w:rPr>
            </w:pPr>
            <w:r w:rsidRPr="00E30AFD">
              <w:rPr>
                <w:i/>
                <w:sz w:val="20"/>
              </w:rPr>
              <w:t xml:space="preserve">   </w:t>
            </w:r>
            <w:r w:rsidR="000671D1" w:rsidRPr="00E30AFD">
              <w:rPr>
                <w:i/>
                <w:sz w:val="20"/>
              </w:rPr>
              <w:t>C</w:t>
            </w:r>
            <w:r w:rsidR="005F5BAE">
              <w:rPr>
                <w:i/>
                <w:sz w:val="20"/>
              </w:rPr>
              <w:t>olo</w:t>
            </w:r>
            <w:r w:rsidRPr="00E30AFD">
              <w:rPr>
                <w:i/>
                <w:sz w:val="20"/>
              </w:rPr>
              <w:t xml:space="preserve">rectal </w:t>
            </w:r>
          </w:p>
          <w:p w14:paraId="49D9CA1E" w14:textId="77777777" w:rsidR="00DE2EB1" w:rsidRPr="00E30AFD" w:rsidRDefault="00DE2EB1">
            <w:pPr>
              <w:rPr>
                <w:i/>
                <w:sz w:val="20"/>
              </w:rPr>
            </w:pPr>
          </w:p>
          <w:p w14:paraId="432BC959" w14:textId="77777777" w:rsidR="00DE2EB1" w:rsidRPr="00E30AFD" w:rsidRDefault="00DE2EB1">
            <w:pPr>
              <w:rPr>
                <w:i/>
                <w:sz w:val="20"/>
              </w:rPr>
            </w:pPr>
          </w:p>
          <w:p w14:paraId="01D83D1E" w14:textId="77777777" w:rsidR="00DE2EB1" w:rsidRPr="00E30AFD" w:rsidRDefault="00DE2EB1">
            <w:pPr>
              <w:rPr>
                <w:i/>
                <w:sz w:val="20"/>
              </w:rPr>
            </w:pPr>
          </w:p>
          <w:p w14:paraId="5FAD5CF2" w14:textId="77777777" w:rsidR="00DE2EB1" w:rsidRPr="00E30AFD" w:rsidRDefault="00DE2EB1">
            <w:pPr>
              <w:rPr>
                <w:i/>
                <w:sz w:val="20"/>
              </w:rPr>
            </w:pPr>
          </w:p>
          <w:p w14:paraId="18D3A0D6" w14:textId="77777777" w:rsidR="00DE2EB1" w:rsidRPr="00E30AFD" w:rsidRDefault="00DE2EB1">
            <w:pPr>
              <w:rPr>
                <w:i/>
                <w:sz w:val="20"/>
              </w:rPr>
            </w:pPr>
          </w:p>
          <w:p w14:paraId="7CBC09EF" w14:textId="70B56B14" w:rsidR="00DE2EB1" w:rsidRPr="00E30AFD" w:rsidRDefault="00833AA1">
            <w:pPr>
              <w:rPr>
                <w:b w:val="0"/>
                <w:i/>
                <w:sz w:val="20"/>
              </w:rPr>
            </w:pPr>
            <w:r w:rsidRPr="00E30AFD">
              <w:rPr>
                <w:b w:val="0"/>
                <w:i/>
                <w:sz w:val="20"/>
              </w:rPr>
              <w:t xml:space="preserve">   </w:t>
            </w:r>
            <w:r w:rsidR="00DE2EB1" w:rsidRPr="00E30AFD">
              <w:rPr>
                <w:b w:val="0"/>
                <w:i/>
                <w:sz w:val="20"/>
              </w:rPr>
              <w:t>Subtotal: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B39A649" w14:textId="1BC28B7F" w:rsidR="00F34021" w:rsidRPr="00424688" w:rsidRDefault="00F34021" w:rsidP="00F3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&lt;EndNote&gt;&lt;Cite&gt;&lt;Author&gt;Slattery&lt;/Author&gt;&lt;Year&gt;2001&lt;/Year&gt;&lt;RecNum&gt;121&lt;/RecNum&gt;&lt;DisplayText&gt;[19]&lt;/DisplayText&gt;&lt;record&gt;&lt;rec-number&gt;121&lt;/rec-number&gt;&lt;foreign-keys&gt;&lt;key app="EN" db-id="tf59v22a4rfzd1et9pavzs930e22p9rp5war"&gt;121&lt;/key&gt;&lt;/foreign-keys&gt;&lt;ref-type name="Journal Article"&gt;17&lt;/ref-type&gt;&lt;contributors&gt;&lt;authors&gt;&lt;author&gt;Slattery, Martha L.&lt;/author&gt;&lt;author&gt;Benson, Joan&lt;/author&gt;&lt;author&gt;Ma, Khe-Ni&lt;/author&gt;&lt;author&gt;Schaffer, Donna&lt;/author&gt;&lt;author&gt;Potter, John D.&lt;/author&gt;&lt;/authors&gt;&lt;/contributors&gt;&lt;titles&gt;&lt;title&gt;Trans-fatty acids and colon cancer&lt;/title&gt;&lt;secondary-title&gt;Nutr Cancer&lt;/secondary-title&gt;&lt;/titles&gt;&lt;periodical&gt;&lt;full-title&gt;Nutr Cancer&lt;/full-title&gt;&lt;/periodical&gt;&lt;pages&gt;170-175&lt;/pages&gt;&lt;volume&gt;39&lt;/volume&gt;&lt;number&gt;2&lt;/number&gt;&lt;dates&gt;&lt;year&gt;2001&lt;/year&gt;&lt;pub-dates&gt;&lt;date&gt;2001/03/01&lt;/date&gt;&lt;/pub-dates&gt;&lt;/dates&gt;&lt;publisher&gt;Routledge&lt;/publisher&gt;&lt;isbn&gt;0163-5581&lt;/isbn&gt;&lt;urls&gt;&lt;related-urls&gt;&lt;url&gt;http://www.tandfonline.com/doi/abs/10.1207/S15327914nc392_2&lt;/url&gt;&lt;/related-urls&gt;&lt;/urls&gt;&lt;electronic-resource-num&gt;10.1207/S15327914nc392_2&lt;/electronic-resource-num&gt;&lt;access-date&gt;2014/02/27&lt;/access-date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19" w:tooltip="Slattery, 2001 #121" w:history="1">
              <w:r w:rsidR="00CA7330" w:rsidRPr="00424688">
                <w:rPr>
                  <w:noProof/>
                  <w:sz w:val="20"/>
                </w:rPr>
                <w:t>19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DFC</w:t>
            </w:r>
            <w:r w:rsidR="00346371" w:rsidRPr="00424688">
              <w:rPr>
                <w:color w:val="auto"/>
                <w:sz w:val="20"/>
              </w:rPr>
              <w:t>, 2.5</w:t>
            </w:r>
            <w:r w:rsidR="007C3828" w:rsidRPr="00424688">
              <w:rPr>
                <w:color w:val="auto"/>
                <w:sz w:val="20"/>
              </w:rPr>
              <w:t xml:space="preserve"> </w:t>
            </w:r>
            <w:r w:rsidR="00147E14" w:rsidRPr="00424688">
              <w:rPr>
                <w:color w:val="auto"/>
                <w:sz w:val="20"/>
              </w:rPr>
              <w:t>g/1000kcal</w:t>
            </w:r>
          </w:p>
          <w:p w14:paraId="5870A94D" w14:textId="2A3B1E47" w:rsidR="00F34021" w:rsidRPr="00424688" w:rsidRDefault="00F34021" w:rsidP="00F3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&lt;EndNote&gt;&lt;Cite&gt;&lt;Author&gt;Theodoratou&lt;/Author&gt;&lt;Year&gt;2007&lt;/Year&gt;&lt;RecNum&gt;122&lt;/RecNum&gt;&lt;DisplayText&gt;[20]&lt;/DisplayText&gt;&lt;record&gt;&lt;rec-number&gt;122&lt;/rec-number&gt;&lt;foreign-keys&gt;&lt;key app="EN" db-id="tf59v22a4rfzd1et9pavzs930e22p9rp5war"&gt;122&lt;/key&gt;&lt;/foreign-keys&gt;&lt;ref-type name="Journal Article"&gt;17&lt;/ref-type&gt;&lt;contributors&gt;&lt;authors&gt;&lt;author&gt;Theodoratou, Evropi&lt;/author&gt;&lt;author&gt;McNeill, Geraldine&lt;/author&gt;&lt;author&gt;Cetnarskyj, Roseanne&lt;/author&gt;&lt;author&gt;Farrington, Susan M.&lt;/author&gt;&lt;author&gt;Tenesa, Albert&lt;/author&gt;&lt;author&gt;Barnetson, Rebecca&lt;/author&gt;&lt;author&gt;Porteous, Mary&lt;/author&gt;&lt;author&gt;Dunlop, Malcolm&lt;/author&gt;&lt;author&gt;Campbell, Harry&lt;/author&gt;&lt;/authors&gt;&lt;/contributors&gt;&lt;titles&gt;&lt;title&gt;Dietary fatty acids and colorectal cancer: A case-control study&lt;/title&gt;&lt;secondary-title&gt;Am J Epi&lt;/secondary-title&gt;&lt;/titles&gt;&lt;periodical&gt;&lt;full-title&gt;Am J Epi&lt;/full-title&gt;&lt;/periodical&gt;&lt;pages&gt;181-195&lt;/pages&gt;&lt;volume&gt;166&lt;/volume&gt;&lt;number&gt;2&lt;/number&gt;&lt;dates&gt;&lt;year&gt;2007&lt;/year&gt;&lt;pub-dates&gt;&lt;date&gt;July 15, 2007&lt;/date&gt;&lt;/pub-dates&gt;&lt;/dates&gt;&lt;urls&gt;&lt;related-urls&gt;&lt;url&gt;http://aje.oxfordjournals.org/content/166/2/181.abstract&lt;/url&gt;&lt;/related-urls&gt;&lt;/urls&gt;&lt;electronic-resource-num&gt;10.1093/aje/kwm063&lt;/electronic-resource-num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20" w:tooltip="Theodoratou, 2007 #122" w:history="1">
              <w:r w:rsidR="00CA7330" w:rsidRPr="00424688">
                <w:rPr>
                  <w:noProof/>
                  <w:sz w:val="20"/>
                </w:rPr>
                <w:t>20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DFC</w:t>
            </w:r>
            <w:r w:rsidR="00147E14" w:rsidRPr="00424688">
              <w:rPr>
                <w:color w:val="auto"/>
                <w:sz w:val="20"/>
              </w:rPr>
              <w:t>, 3.</w:t>
            </w:r>
            <w:r w:rsidR="000E6E8D">
              <w:rPr>
                <w:color w:val="auto"/>
                <w:sz w:val="20"/>
              </w:rPr>
              <w:t>6</w:t>
            </w:r>
            <w:r w:rsidR="00147E14" w:rsidRPr="00424688">
              <w:rPr>
                <w:color w:val="auto"/>
                <w:sz w:val="20"/>
              </w:rPr>
              <w:t xml:space="preserve"> g/day</w:t>
            </w:r>
          </w:p>
          <w:p w14:paraId="2E70DBFC" w14:textId="77777777" w:rsidR="000671D1" w:rsidRPr="00424688" w:rsidRDefault="000671D1" w:rsidP="006A5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3AB40E1E" w14:textId="77777777" w:rsidR="00AF53FC" w:rsidRPr="00424688" w:rsidRDefault="00AF53FC" w:rsidP="006A5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288E57E3" w14:textId="77777777" w:rsidR="00AF53FC" w:rsidRPr="00424688" w:rsidRDefault="00AF53FC" w:rsidP="006A5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2820B0C2" w14:textId="77777777" w:rsidR="00346371" w:rsidRPr="00424688" w:rsidRDefault="00346371" w:rsidP="006A5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54D610DB" w14:textId="78DC4187" w:rsidR="00AF53FC" w:rsidRPr="00424688" w:rsidRDefault="00BF19F1" w:rsidP="006A5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i/>
                <w:color w:val="auto"/>
                <w:sz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033936A" w14:textId="3DBDC195" w:rsidR="000671D1" w:rsidRPr="00E30AFD" w:rsidRDefault="000671D1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&lt;EndNote&gt;&lt;Cite&gt;&lt;Author&gt;Limburg&lt;/Author&gt;&lt;Year&gt;2008&lt;/Year&gt;&lt;RecNum&gt;123&lt;/RecNum&gt;&lt;DisplayText&gt;[21]&lt;/DisplayText&gt;&lt;record&gt;&lt;rec-number&gt;123&lt;/rec-number&gt;&lt;foreign-keys&gt;&lt;key app="EN" db-id="tf59v22a4rfzd1et9pavzs930e22p9rp5war"&gt;123&lt;/key&gt;&lt;/foreign-keys&gt;&lt;ref-type name="Journal Article"&gt;17&lt;/ref-type&gt;&lt;contributors&gt;&lt;authors&gt;&lt;author&gt;Limburg, Paul J.&lt;/author&gt;&lt;author&gt;Liu-Mares, Wen&lt;/author&gt;&lt;author&gt;Vierkant, Robert A.&lt;/author&gt;&lt;author&gt;Wang, Alice H.&lt;/author&gt;&lt;author&gt;Harnack, Lisa&lt;/author&gt;&lt;author&gt;Flood, Andrew P.&lt;/author&gt;&lt;author&gt;Sellers, Thomas A.&lt;/author&gt;&lt;author&gt;Cerhan, James R.&lt;/author&gt;&lt;/authors&gt;&lt;/contributors&gt;&lt;titles&gt;&lt;title&gt;Prospective evaluation of trans-fatty acid intake and colorectal cancer risk in the Iowa Women&amp;apos;s Health Study&lt;/title&gt;&lt;secondary-title&gt;Int J Cancer&lt;/secondary-title&gt;&lt;/titles&gt;&lt;periodical&gt;&lt;full-title&gt;Int J Cancer&lt;/full-title&gt;&lt;abbr-1&gt;International journal of cancer. Journal international du cancer&lt;/abbr-1&gt;&lt;/periodical&gt;&lt;pages&gt;2717-2719&lt;/pages&gt;&lt;volume&gt;123&lt;/volume&gt;&lt;number&gt;11&lt;/number&gt;&lt;keywords&gt;&lt;keyword&gt;colorectal cancer&lt;/keyword&gt;&lt;keyword&gt;trans-fatty acids&lt;/keyword&gt;&lt;keyword&gt;dietary fat&lt;/keyword&gt;&lt;keyword&gt;cohort study&lt;/keyword&gt;&lt;/keywords&gt;&lt;dates&gt;&lt;year&gt;2008&lt;/year&gt;&lt;/dates&gt;&lt;publisher&gt;Wiley Subscription Services, Inc., A Wiley Company&lt;/publisher&gt;&lt;isbn&gt;1097-0215&lt;/isbn&gt;&lt;urls&gt;&lt;related-urls&gt;&lt;url&gt;http://dx.doi.org/10.1002/ijc.23820&lt;/url&gt;&lt;/related-urls&gt;&lt;/urls&gt;&lt;electronic-resource-num&gt;10.1002/ijc.23820&lt;/electronic-resource-num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1" w:tooltip="Limburg, 2008 #123" w:history="1">
              <w:r w:rsidR="00CA7330">
                <w:rPr>
                  <w:noProof/>
                  <w:sz w:val="20"/>
                </w:rPr>
                <w:t>21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DF</w:t>
            </w:r>
            <w:r w:rsidR="00147E14" w:rsidRPr="00E30AFD">
              <w:rPr>
                <w:color w:val="auto"/>
                <w:sz w:val="20"/>
              </w:rPr>
              <w:t>, 2.9 g/day</w:t>
            </w:r>
          </w:p>
          <w:p w14:paraId="7A84CB67" w14:textId="711EDFB7" w:rsidR="007668C3" w:rsidRPr="00E30AFD" w:rsidRDefault="007668C3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PEVuZE5vdGU+PENpdGU+PEF1dGhvcj5MaW48L0F1dGhvcj48WWVhcj4yMDA0PC9ZZWFyPjxSZWNO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</w:fldData>
              </w:fldChar>
            </w:r>
            <w:r w:rsidR="00CB06FA">
              <w:rPr>
                <w:sz w:val="20"/>
              </w:rPr>
              <w:instrText xml:space="preserve"> ADDIN EN.CITE </w:instrText>
            </w:r>
            <w:r w:rsidR="00CB06FA">
              <w:rPr>
                <w:sz w:val="20"/>
              </w:rPr>
              <w:fldChar w:fldCharType="begin">
                <w:fldData xml:space="preserve">PEVuZE5vdGU+PENpdGU+PEF1dGhvcj5MaW48L0F1dGhvcj48WWVhcj4yMDA0PC9ZZWFyPjxSZWNO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</w:fldData>
              </w:fldChar>
            </w:r>
            <w:r w:rsidR="00CB06FA">
              <w:rPr>
                <w:sz w:val="20"/>
              </w:rPr>
              <w:instrText xml:space="preserve"> ADDIN EN.CITE.DATA </w:instrText>
            </w:r>
            <w:r w:rsidR="00CB06FA">
              <w:rPr>
                <w:sz w:val="20"/>
              </w:rPr>
            </w:r>
            <w:r w:rsidR="00CB06FA"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2" w:tooltip="Lin, 2004 #138" w:history="1">
              <w:r w:rsidR="00CA7330">
                <w:rPr>
                  <w:noProof/>
                  <w:sz w:val="20"/>
                </w:rPr>
                <w:t>22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DF</w:t>
            </w:r>
            <w:r w:rsidR="005609AF" w:rsidRPr="00E30AFD">
              <w:rPr>
                <w:color w:val="auto"/>
                <w:sz w:val="20"/>
              </w:rPr>
              <w:t>V</w:t>
            </w:r>
          </w:p>
          <w:p w14:paraId="675AEFC1" w14:textId="4B397AF0" w:rsidR="00F76163" w:rsidRPr="00E30AFD" w:rsidRDefault="00F76163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PEVuZE5vdGU+PENpdGU+PEF1dGhvcj5NY0tlbHZleTwvQXV0aG9yPjxZZWFyPjE5OTk8L1llYXI+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</w:fldData>
              </w:fldChar>
            </w:r>
            <w:r w:rsidR="00CB06FA">
              <w:rPr>
                <w:sz w:val="20"/>
              </w:rPr>
              <w:instrText xml:space="preserve"> ADDIN EN.CITE </w:instrText>
            </w:r>
            <w:r w:rsidR="00CB06FA">
              <w:rPr>
                <w:sz w:val="20"/>
              </w:rPr>
              <w:fldChar w:fldCharType="begin">
                <w:fldData xml:space="preserve">PEVuZE5vdGU+PENpdGU+PEF1dGhvcj5NY0tlbHZleTwvQXV0aG9yPjxZZWFyPjE5OTk8L1llYXI+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</w:fldData>
              </w:fldChar>
            </w:r>
            <w:r w:rsidR="00CB06FA">
              <w:rPr>
                <w:sz w:val="20"/>
              </w:rPr>
              <w:instrText xml:space="preserve"> ADDIN EN.CITE.DATA </w:instrText>
            </w:r>
            <w:r w:rsidR="00CB06FA">
              <w:rPr>
                <w:sz w:val="20"/>
              </w:rPr>
            </w:r>
            <w:r w:rsidR="00CB06FA"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3" w:tooltip="McKelvey, 1999 #137" w:history="1">
              <w:r w:rsidR="00CA7330">
                <w:rPr>
                  <w:noProof/>
                  <w:sz w:val="20"/>
                </w:rPr>
                <w:t>23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DI</w:t>
            </w:r>
            <w:r w:rsidR="00147E14" w:rsidRPr="00E30AFD">
              <w:rPr>
                <w:color w:val="auto"/>
                <w:sz w:val="20"/>
              </w:rPr>
              <w:t>, INR</w:t>
            </w:r>
          </w:p>
          <w:p w14:paraId="3BC6E82A" w14:textId="4A6EDE8A" w:rsidR="00F34021" w:rsidRPr="00E30AFD" w:rsidRDefault="00F34021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&lt;EndNote&gt;&lt;Cite&gt;&lt;Author&gt;Slattery&lt;/Author&gt;&lt;Year&gt;2001&lt;/Year&gt;&lt;RecNum&gt;121&lt;/RecNum&gt;&lt;DisplayText&gt;[19]&lt;/DisplayText&gt;&lt;record&gt;&lt;rec-number&gt;121&lt;/rec-number&gt;&lt;foreign-keys&gt;&lt;key app="EN" db-id="tf59v22a4rfzd1et9pavzs930e22p9rp5war"&gt;121&lt;/key&gt;&lt;/foreign-keys&gt;&lt;ref-type name="Journal Article"&gt;17&lt;/ref-type&gt;&lt;contributors&gt;&lt;authors&gt;&lt;author&gt;Slattery, Martha L.&lt;/author&gt;&lt;author&gt;Benson, Joan&lt;/author&gt;&lt;author&gt;Ma, Khe-Ni&lt;/author&gt;&lt;author&gt;Schaffer, Donna&lt;/author&gt;&lt;author&gt;Potter, John D.&lt;/author&gt;&lt;/authors&gt;&lt;/contributors&gt;&lt;titles&gt;&lt;title&gt;Trans-fatty acids and colon cancer&lt;/title&gt;&lt;secondary-title&gt;Nutr Cancer&lt;/secondary-title&gt;&lt;/titles&gt;&lt;periodical&gt;&lt;full-title&gt;Nutr Cancer&lt;/full-title&gt;&lt;/periodical&gt;&lt;pages&gt;170-175&lt;/pages&gt;&lt;volume&gt;39&lt;/volume&gt;&lt;number&gt;2&lt;/number&gt;&lt;dates&gt;&lt;year&gt;2001&lt;/year&gt;&lt;pub-dates&gt;&lt;date&gt;2001/03/01&lt;/date&gt;&lt;/pub-dates&gt;&lt;/dates&gt;&lt;publisher&gt;Routledge&lt;/publisher&gt;&lt;isbn&gt;0163-5581&lt;/isbn&gt;&lt;urls&gt;&lt;related-urls&gt;&lt;url&gt;http://www.tandfonline.com/doi/abs/10.1207/S15327914nc392_2&lt;/url&gt;&lt;/related-urls&gt;&lt;/urls&gt;&lt;electronic-resource-num&gt;10.1207/S15327914nc392_2&lt;/electronic-resource-num&gt;&lt;access-date&gt;2014/02/27&lt;/access-date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19" w:tooltip="Slattery, 2001 #121" w:history="1">
              <w:r w:rsidR="00CA7330">
                <w:rPr>
                  <w:noProof/>
                  <w:sz w:val="20"/>
                </w:rPr>
                <w:t>19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DMC</w:t>
            </w:r>
            <w:r w:rsidR="00346371" w:rsidRPr="00E30AFD">
              <w:rPr>
                <w:color w:val="auto"/>
                <w:sz w:val="20"/>
              </w:rPr>
              <w:t>, 2.5</w:t>
            </w:r>
            <w:r w:rsidR="00EE247E">
              <w:rPr>
                <w:color w:val="auto"/>
                <w:sz w:val="20"/>
              </w:rPr>
              <w:t xml:space="preserve"> </w:t>
            </w:r>
            <w:r w:rsidR="00147E14" w:rsidRPr="00E30AFD">
              <w:rPr>
                <w:color w:val="auto"/>
                <w:sz w:val="20"/>
              </w:rPr>
              <w:t>g/1000kcal</w:t>
            </w:r>
          </w:p>
          <w:p w14:paraId="6DBA84DB" w14:textId="47C09A64" w:rsidR="00F34021" w:rsidRPr="00E30AFD" w:rsidRDefault="00F34021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&lt;EndNote&gt;&lt;Cite&gt;&lt;Author&gt;Theodoratou&lt;/Author&gt;&lt;Year&gt;2007&lt;/Year&gt;&lt;RecNum&gt;122&lt;/RecNum&gt;&lt;DisplayText&gt;[20]&lt;/DisplayText&gt;&lt;record&gt;&lt;rec-number&gt;122&lt;/rec-number&gt;&lt;foreign-keys&gt;&lt;key app="EN" db-id="tf59v22a4rfzd1et9pavzs930e22p9rp5war"&gt;122&lt;/key&gt;&lt;/foreign-keys&gt;&lt;ref-type name="Journal Article"&gt;17&lt;/ref-type&gt;&lt;contributors&gt;&lt;authors&gt;&lt;author&gt;Theodoratou, Evropi&lt;/author&gt;&lt;author&gt;McNeill, Geraldine&lt;/author&gt;&lt;author&gt;Cetnarskyj, Roseanne&lt;/author&gt;&lt;author&gt;Farrington, Susan M.&lt;/author&gt;&lt;author&gt;Tenesa, Albert&lt;/author&gt;&lt;author&gt;Barnetson, Rebecca&lt;/author&gt;&lt;author&gt;Porteous, Mary&lt;/author&gt;&lt;author&gt;Dunlop, Malcolm&lt;/author&gt;&lt;author&gt;Campbell, Harry&lt;/author&gt;&lt;/authors&gt;&lt;/contributors&gt;&lt;titles&gt;&lt;title&gt;Dietary fatty acids and colorectal cancer: A case-control study&lt;/title&gt;&lt;secondary-title&gt;Am J Epi&lt;/secondary-title&gt;&lt;/titles&gt;&lt;periodical&gt;&lt;full-title&gt;Am J Epi&lt;/full-title&gt;&lt;/periodical&gt;&lt;pages&gt;181-195&lt;/pages&gt;&lt;volume&gt;166&lt;/volume&gt;&lt;number&gt;2&lt;/number&gt;&lt;dates&gt;&lt;year&gt;2007&lt;/year&gt;&lt;pub-dates&gt;&lt;date&gt;July 15, 2007&lt;/date&gt;&lt;/pub-dates&gt;&lt;/dates&gt;&lt;urls&gt;&lt;related-urls&gt;&lt;url&gt;http://aje.oxfordjournals.org/content/166/2/181.abstract&lt;/url&gt;&lt;/related-urls&gt;&lt;/urls&gt;&lt;electronic-resource-num&gt;10.1093/aje/kwm063&lt;/electronic-resource-num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0" w:tooltip="Theodoratou, 2007 #122" w:history="1">
              <w:r w:rsidR="00CA7330">
                <w:rPr>
                  <w:noProof/>
                  <w:sz w:val="20"/>
                </w:rPr>
                <w:t>20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DMC</w:t>
            </w:r>
            <w:r w:rsidR="001219E8">
              <w:rPr>
                <w:color w:val="auto"/>
                <w:sz w:val="20"/>
              </w:rPr>
              <w:t>, 3.</w:t>
            </w:r>
            <w:r w:rsidR="000E6E8D">
              <w:rPr>
                <w:color w:val="auto"/>
                <w:sz w:val="20"/>
              </w:rPr>
              <w:t>6</w:t>
            </w:r>
            <w:r w:rsidR="00147E14" w:rsidRPr="00E30AFD">
              <w:rPr>
                <w:color w:val="auto"/>
                <w:sz w:val="20"/>
              </w:rPr>
              <w:t xml:space="preserve"> g/day</w:t>
            </w:r>
          </w:p>
          <w:p w14:paraId="13AA2A75" w14:textId="417761F5" w:rsidR="000671D1" w:rsidRPr="00E30AFD" w:rsidRDefault="00F34021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&lt;EndNote&gt;&lt;Cite&gt;&lt;Author&gt;Vinikoor&lt;/Author&gt;&lt;Year&gt;2009&lt;/Year&gt;&lt;RecNum&gt;165&lt;/RecNum&gt;&lt;DisplayText&gt;[24]&lt;/DisplayText&gt;&lt;record&gt;&lt;rec-number&gt;165&lt;/rec-number&gt;&lt;foreign-keys&gt;&lt;key app="EN" db-id="tf59v22a4rfzd1et9pavzs930e22p9rp5war"&gt;165&lt;/key&gt;&lt;/foreign-keys&gt;&lt;ref-type name="Journal Article"&gt;17&lt;/ref-type&gt;&lt;contributors&gt;&lt;authors&gt;&lt;author&gt;Vinikoor, Lisa C.&lt;/author&gt;&lt;author&gt;Satia, Jessie A.&lt;/author&gt;&lt;author&gt;Schroeder, Jane C.&lt;/author&gt;&lt;author&gt;Millikan, Robert C.&lt;/author&gt;&lt;author&gt;Martin, Christopher F.&lt;/author&gt;&lt;author&gt;Ibrahim, Joseph G.&lt;/author&gt;&lt;author&gt;Sandler, Robert S.&lt;/author&gt;&lt;/authors&gt;&lt;/contributors&gt;&lt;titles&gt;&lt;title&gt;Associations between trans fatty acid consumption and colon cancer among whites and African Americans in the North Carolina Colon Cancer Study I&lt;/title&gt;&lt;secondary-title&gt;Nutr  Cancer&lt;/secondary-title&gt;&lt;/titles&gt;&lt;periodical&gt;&lt;full-title&gt;Nutr  Cancer&lt;/full-title&gt;&lt;/periodical&gt;&lt;pages&gt;427-436&lt;/pages&gt;&lt;volume&gt;61&lt;/volume&gt;&lt;number&gt;4&lt;/number&gt;&lt;dates&gt;&lt;year&gt;2009&lt;/year&gt;&lt;pub-dates&gt;&lt;date&gt;2009/07/17&lt;/date&gt;&lt;/pub-dates&gt;&lt;/dates&gt;&lt;publisher&gt;Routledge&lt;/publisher&gt;&lt;isbn&gt;0163-5581&lt;/isbn&gt;&lt;urls&gt;&lt;related-urls&gt;&lt;url&gt;http://dx.doi.org/10.1080/01635580802710725&lt;/url&gt;&lt;/related-urls&gt;&lt;/urls&gt;&lt;electronic-resource-num&gt;10.1080/01635580802710725&lt;/electronic-resource-num&gt;&lt;access-date&gt;2014/03/09&lt;/access-date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4" w:tooltip="Vinikoor, 2009 #165" w:history="1">
              <w:r w:rsidR="00CA7330">
                <w:rPr>
                  <w:noProof/>
                  <w:sz w:val="20"/>
                </w:rPr>
                <w:t>24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DC</w:t>
            </w:r>
            <w:r w:rsidR="00346371" w:rsidRPr="00E30AFD">
              <w:rPr>
                <w:color w:val="auto"/>
                <w:sz w:val="20"/>
              </w:rPr>
              <w:t>, 5.5</w:t>
            </w:r>
            <w:r w:rsidR="00147E14" w:rsidRPr="00E30AFD">
              <w:rPr>
                <w:color w:val="auto"/>
                <w:sz w:val="20"/>
              </w:rPr>
              <w:t xml:space="preserve"> g/day</w:t>
            </w:r>
          </w:p>
          <w:p w14:paraId="33518524" w14:textId="022B8F84" w:rsidR="00AF53FC" w:rsidRPr="00E30AFD" w:rsidRDefault="00AF53FC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 w:rsidRPr="00E30AFD">
              <w:rPr>
                <w:i/>
                <w:color w:val="auto"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9FC36E6" w14:textId="77777777" w:rsidR="000671D1" w:rsidRPr="00E30AFD" w:rsidRDefault="000671D1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1BD2F29E" w14:textId="77777777" w:rsidR="00AF53FC" w:rsidRPr="00E30AFD" w:rsidRDefault="00AF53FC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06B261CE" w14:textId="77777777" w:rsidR="00AF53FC" w:rsidRPr="00E30AFD" w:rsidRDefault="00AF53FC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045EDD7A" w14:textId="77777777" w:rsidR="00AF53FC" w:rsidRPr="00E30AFD" w:rsidRDefault="00AF53FC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4663494B" w14:textId="77777777" w:rsidR="00AF53FC" w:rsidRPr="00E30AFD" w:rsidRDefault="00AF53FC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69FF9005" w14:textId="77777777" w:rsidR="00AF53FC" w:rsidRPr="00E30AFD" w:rsidRDefault="00AF53FC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596D78EA" w14:textId="6BFC4D99" w:rsidR="00AF53FC" w:rsidRPr="00E30AFD" w:rsidRDefault="00AF53FC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 w:rsidRPr="00E30AFD">
              <w:rPr>
                <w:i/>
                <w:color w:val="auto"/>
                <w:sz w:val="20"/>
              </w:rPr>
              <w:t>0</w:t>
            </w:r>
          </w:p>
        </w:tc>
      </w:tr>
      <w:tr w:rsidR="000671D1" w:rsidRPr="00E30AFD" w14:paraId="7823A656" w14:textId="77777777" w:rsidTr="00E8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2422F41" w14:textId="391F6769" w:rsidR="000671D1" w:rsidRPr="00E30AFD" w:rsidRDefault="007C3828">
            <w:pPr>
              <w:rPr>
                <w:i/>
                <w:sz w:val="20"/>
              </w:rPr>
            </w:pPr>
            <w:r w:rsidRPr="00E30AFD">
              <w:rPr>
                <w:i/>
                <w:sz w:val="20"/>
              </w:rPr>
              <w:t xml:space="preserve">   </w:t>
            </w:r>
            <w:r w:rsidR="000671D1" w:rsidRPr="00E30AFD">
              <w:rPr>
                <w:i/>
                <w:sz w:val="20"/>
              </w:rPr>
              <w:t>Pancreatic</w:t>
            </w:r>
          </w:p>
          <w:p w14:paraId="201BB82B" w14:textId="77777777" w:rsidR="00DE2EB1" w:rsidRPr="00E30AFD" w:rsidRDefault="00DE2EB1">
            <w:pPr>
              <w:rPr>
                <w:i/>
                <w:sz w:val="20"/>
              </w:rPr>
            </w:pPr>
          </w:p>
          <w:p w14:paraId="6274FE25" w14:textId="77777777" w:rsidR="00DE2EB1" w:rsidRPr="00E30AFD" w:rsidRDefault="00DE2EB1">
            <w:pPr>
              <w:rPr>
                <w:i/>
                <w:sz w:val="20"/>
              </w:rPr>
            </w:pPr>
          </w:p>
          <w:p w14:paraId="5BA996C6" w14:textId="529FFCA0" w:rsidR="00DE2EB1" w:rsidRPr="00E30AFD" w:rsidRDefault="00833AA1">
            <w:pPr>
              <w:rPr>
                <w:b w:val="0"/>
                <w:i/>
                <w:sz w:val="20"/>
              </w:rPr>
            </w:pPr>
            <w:r w:rsidRPr="00E30AFD">
              <w:rPr>
                <w:b w:val="0"/>
                <w:i/>
                <w:sz w:val="20"/>
              </w:rPr>
              <w:t xml:space="preserve">   </w:t>
            </w:r>
            <w:r w:rsidR="00DE2EB1" w:rsidRPr="00E30AFD">
              <w:rPr>
                <w:b w:val="0"/>
                <w:i/>
                <w:sz w:val="20"/>
              </w:rPr>
              <w:t>Subtotal: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331C888" w14:textId="330E1A64" w:rsidR="0064669B" w:rsidRPr="00424688" w:rsidRDefault="0064669B" w:rsidP="00646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&lt;EndNote&gt;&lt;Cite&gt;&lt;Author&gt;Thiébaut&lt;/Author&gt;&lt;Year&gt;2009&lt;/Year&gt;&lt;RecNum&gt;166&lt;/RecNum&gt;&lt;DisplayText&gt;[25]&lt;/DisplayText&gt;&lt;record&gt;&lt;rec-number&gt;166&lt;/rec-number&gt;&lt;foreign-keys&gt;&lt;key app="EN" db-id="tf59v22a4rfzd1et9pavzs930e22p9rp5war"&gt;166&lt;/key&gt;&lt;/foreign-keys&gt;&lt;ref-type name="Journal Article"&gt;17&lt;/ref-type&gt;&lt;contributors&gt;&lt;authors&gt;&lt;author&gt;Thiébaut, Anne C. M.&lt;/author&gt;&lt;author&gt;Jiao, Li&lt;/author&gt;&lt;author&gt;Silverman, Debra T.&lt;/author&gt;&lt;author&gt;Cross, Amanda J.&lt;/author&gt;&lt;author&gt;Thompson, Frances E.&lt;/author&gt;&lt;author&gt;Subar, Amy F.&lt;/author&gt;&lt;author&gt;Hollenbeck, Albert R.&lt;/author&gt;&lt;author&gt;Schatzkin, Arthur&lt;/author&gt;&lt;author&gt;Stolzenberg-Solomon, Rachael Z.&lt;/author&gt;&lt;/authors&gt;&lt;/contributors&gt;&lt;titles&gt;&lt;title&gt;Dietary fatty acids and pancreatic cancer in the NIH-AARP Diet and Health Study&lt;/title&gt;&lt;secondary-title&gt;J Natl Cancer Inst&lt;/secondary-title&gt;&lt;/titles&gt;&lt;periodical&gt;&lt;full-title&gt;J Natl Cancer Inst&lt;/full-title&gt;&lt;/periodical&gt;&lt;pages&gt;1001-1011&lt;/pages&gt;&lt;volume&gt;101&lt;/volume&gt;&lt;number&gt;14&lt;/number&gt;&lt;dates&gt;&lt;year&gt;2009&lt;/year&gt;&lt;pub-dates&gt;&lt;date&gt;July 15, 2009&lt;/date&gt;&lt;/pub-dates&gt;&lt;/dates&gt;&lt;urls&gt;&lt;related-urls&gt;&lt;url&gt;http://jnci.oxfordjournals.org/content/101/14/1001.abstract&lt;/url&gt;&lt;/related-urls&gt;&lt;/urls&gt;&lt;electronic-resource-num&gt;10.1093/jnci/djp168&lt;/electronic-resource-num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25" w:tooltip="Thiébaut, 2009 #166" w:history="1">
              <w:r w:rsidR="00CA7330" w:rsidRPr="00424688">
                <w:rPr>
                  <w:noProof/>
                  <w:sz w:val="20"/>
                </w:rPr>
                <w:t>25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DV</w:t>
            </w:r>
            <w:r w:rsidR="00147E14" w:rsidRPr="00424688">
              <w:rPr>
                <w:color w:val="auto"/>
                <w:sz w:val="20"/>
              </w:rPr>
              <w:t>, INR</w:t>
            </w:r>
          </w:p>
          <w:p w14:paraId="579E905D" w14:textId="77777777" w:rsidR="000671D1" w:rsidRPr="00424688" w:rsidRDefault="000671D1" w:rsidP="006A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31AD6E70" w14:textId="77777777" w:rsidR="00DD0478" w:rsidRPr="00424688" w:rsidRDefault="00DD0478" w:rsidP="006A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</w:p>
          <w:p w14:paraId="140A214B" w14:textId="79152FF3" w:rsidR="00AF53FC" w:rsidRPr="00424688" w:rsidRDefault="00AF53FC" w:rsidP="006A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 w:rsidRPr="00424688">
              <w:rPr>
                <w:i/>
                <w:color w:val="auto"/>
                <w:sz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F2DFA04" w14:textId="17786212" w:rsidR="00E441EC" w:rsidRPr="00E30AFD" w:rsidRDefault="00E441EC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PEVuZE5vdGU+PENpdGU+PEF1dGhvcj5IZWluZW48L0F1dGhvcj48WWVhcj4yMDA5PC9ZZWFyPjxS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</w:fldData>
              </w:fldChar>
            </w:r>
            <w:r w:rsidR="00CB06FA">
              <w:rPr>
                <w:sz w:val="20"/>
              </w:rPr>
              <w:instrText xml:space="preserve"> ADDIN EN.CITE </w:instrText>
            </w:r>
            <w:r w:rsidR="00CB06FA">
              <w:rPr>
                <w:sz w:val="20"/>
              </w:rPr>
              <w:fldChar w:fldCharType="begin">
                <w:fldData xml:space="preserve">PEVuZE5vdGU+PENpdGU+PEF1dGhvcj5IZWluZW48L0F1dGhvcj48WWVhcj4yMDA5PC9ZZWFyPjxS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</w:fldData>
              </w:fldChar>
            </w:r>
            <w:r w:rsidR="00CB06FA">
              <w:rPr>
                <w:sz w:val="20"/>
              </w:rPr>
              <w:instrText xml:space="preserve"> ADDIN EN.CITE.DATA </w:instrText>
            </w:r>
            <w:r w:rsidR="00CB06FA">
              <w:rPr>
                <w:sz w:val="20"/>
              </w:rPr>
            </w:r>
            <w:r w:rsidR="00CB06FA"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6" w:tooltip="Heinen, 2009 #129" w:history="1">
              <w:r w:rsidR="00CA7330">
                <w:rPr>
                  <w:noProof/>
                  <w:sz w:val="20"/>
                </w:rPr>
                <w:t>26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</w:t>
            </w:r>
            <w:r w:rsidR="00346371" w:rsidRPr="00E30AFD">
              <w:rPr>
                <w:color w:val="auto"/>
                <w:sz w:val="20"/>
              </w:rPr>
              <w:t>, 2.9</w:t>
            </w:r>
            <w:r w:rsidR="00147E14" w:rsidRPr="00E30AFD">
              <w:rPr>
                <w:color w:val="auto"/>
                <w:sz w:val="20"/>
              </w:rPr>
              <w:t xml:space="preserve"> g/day</w:t>
            </w:r>
          </w:p>
          <w:p w14:paraId="52E388FD" w14:textId="2965345D" w:rsidR="00DD0478" w:rsidRPr="00E30AFD" w:rsidRDefault="00DD0478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&lt;EndNote&gt;&lt;Cite&gt;&lt;Author&gt;Michaud&lt;/Author&gt;&lt;Year&gt;2003&lt;/Year&gt;&lt;RecNum&gt;128&lt;/RecNum&gt;&lt;DisplayText&gt;[27]&lt;/DisplayText&gt;&lt;record&gt;&lt;rec-number&gt;128&lt;/rec-number&gt;&lt;foreign-keys&gt;&lt;key app="EN" db-id="tf59v22a4rfzd1et9pavzs930e22p9rp5war"&gt;128&lt;/key&gt;&lt;/foreign-keys&gt;&lt;ref-type name="Journal Article"&gt;17&lt;/ref-type&gt;&lt;contributors&gt;&lt;authors&gt;&lt;author&gt;Michaud, Dominique S.&lt;/author&gt;&lt;author&gt;Giovannucci, Edward&lt;/author&gt;&lt;author&gt;Willett, Walter C.&lt;/author&gt;&lt;author&gt;Colditz, Graham A.&lt;/author&gt;&lt;author&gt;Fuchs, Charles S.&lt;/author&gt;&lt;/authors&gt;&lt;/contributors&gt;&lt;titles&gt;&lt;title&gt;Dietary meat, dairy products, fat, and cholesterol and pancreatic cancer risk in a prospective study&lt;/title&gt;&lt;secondary-title&gt;Am J Epi&lt;/secondary-title&gt;&lt;/titles&gt;&lt;periodical&gt;&lt;full-title&gt;Am J Epi&lt;/full-title&gt;&lt;/periodical&gt;&lt;pages&gt;1115-1125&lt;/pages&gt;&lt;volume&gt;157&lt;/volume&gt;&lt;number&gt;12&lt;/number&gt;&lt;dates&gt;&lt;year&gt;2003&lt;/year&gt;&lt;pub-dates&gt;&lt;date&gt;June 15, 2003&lt;/date&gt;&lt;/pub-dates&gt;&lt;/dates&gt;&lt;urls&gt;&lt;related-urls&gt;&lt;url&gt;http://aje.oxfordjournals.org/content/157/12/1115.abstract&lt;/url&gt;&lt;/related-urls&gt;&lt;/urls&gt;&lt;electronic-resource-num&gt;10.1093/aje/kwg098&lt;/electronic-resource-num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7" w:tooltip="Michaud, 2003 #128" w:history="1">
              <w:r w:rsidR="00CA7330">
                <w:rPr>
                  <w:noProof/>
                  <w:sz w:val="20"/>
                </w:rPr>
                <w:t>27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DF</w:t>
            </w:r>
            <w:r w:rsidR="001219E8">
              <w:rPr>
                <w:color w:val="auto"/>
                <w:sz w:val="20"/>
              </w:rPr>
              <w:t>, 4g/day</w:t>
            </w:r>
            <w:r w:rsidR="008934C7">
              <w:rPr>
                <w:color w:val="auto"/>
                <w:sz w:val="20"/>
              </w:rPr>
              <w:t>*</w:t>
            </w:r>
          </w:p>
          <w:p w14:paraId="19ACA758" w14:textId="55B23261" w:rsidR="0064669B" w:rsidRPr="00E30AFD" w:rsidRDefault="0064669B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&lt;EndNote&gt;&lt;Cite&gt;&lt;Author&gt;Thiébaut&lt;/Author&gt;&lt;Year&gt;2009&lt;/Year&gt;&lt;RecNum&gt;166&lt;/RecNum&gt;&lt;DisplayText&gt;[25]&lt;/DisplayText&gt;&lt;record&gt;&lt;rec-number&gt;166&lt;/rec-number&gt;&lt;foreign-keys&gt;&lt;key app="EN" db-id="tf59v22a4rfzd1et9pavzs930e22p9rp5war"&gt;166&lt;/key&gt;&lt;/foreign-keys&gt;&lt;ref-type name="Journal Article"&gt;17&lt;/ref-type&gt;&lt;contributors&gt;&lt;authors&gt;&lt;author&gt;Thiébaut, Anne C. M.&lt;/author&gt;&lt;author&gt;Jiao, Li&lt;/author&gt;&lt;author&gt;Silverman, Debra T.&lt;/author&gt;&lt;author&gt;Cross, Amanda J.&lt;/author&gt;&lt;author&gt;Thompson, Frances E.&lt;/author&gt;&lt;author&gt;Subar, Amy F.&lt;/author&gt;&lt;author&gt;Hollenbeck, Albert R.&lt;/author&gt;&lt;author&gt;Schatzkin, Arthur&lt;/author&gt;&lt;author&gt;Stolzenberg-Solomon, Rachael Z.&lt;/author&gt;&lt;/authors&gt;&lt;/contributors&gt;&lt;titles&gt;&lt;title&gt;Dietary fatty acids and pancreatic cancer in the NIH-AARP Diet and Health Study&lt;/title&gt;&lt;secondary-title&gt;J Natl Cancer Inst&lt;/secondary-title&gt;&lt;/titles&gt;&lt;periodical&gt;&lt;full-title&gt;J Natl Cancer Inst&lt;/full-title&gt;&lt;/periodical&gt;&lt;pages&gt;1001-1011&lt;/pages&gt;&lt;volume&gt;101&lt;/volume&gt;&lt;number&gt;14&lt;/number&gt;&lt;dates&gt;&lt;year&gt;2009&lt;/year&gt;&lt;pub-dates&gt;&lt;date&gt;July 15, 2009&lt;/date&gt;&lt;/pub-dates&gt;&lt;/dates&gt;&lt;urls&gt;&lt;related-urls&gt;&lt;url&gt;http://jnci.oxfordjournals.org/content/101/14/1001.abstract&lt;/url&gt;&lt;/related-urls&gt;&lt;/urls&gt;&lt;electronic-resource-num&gt;10.1093/jnci/djp168&lt;/electronic-resource-num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5" w:tooltip="Thiébaut, 2009 #166" w:history="1">
              <w:r w:rsidR="00CA7330">
                <w:rPr>
                  <w:noProof/>
                  <w:sz w:val="20"/>
                </w:rPr>
                <w:t>25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DV</w:t>
            </w:r>
            <w:r w:rsidR="00147E14" w:rsidRPr="00E30AFD">
              <w:rPr>
                <w:color w:val="auto"/>
                <w:sz w:val="20"/>
              </w:rPr>
              <w:t>, INR</w:t>
            </w:r>
          </w:p>
          <w:p w14:paraId="63ABFB48" w14:textId="17A80EEB" w:rsidR="00AF53FC" w:rsidRPr="00E30AFD" w:rsidRDefault="00AF53FC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 w:rsidRPr="00E30AFD">
              <w:rPr>
                <w:i/>
                <w:color w:val="auto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939E476" w14:textId="77777777" w:rsidR="000671D1" w:rsidRPr="00E30AFD" w:rsidRDefault="000671D1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4CFE62B3" w14:textId="77777777" w:rsidR="00AF53FC" w:rsidRPr="00E30AFD" w:rsidRDefault="00AF53FC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561D5314" w14:textId="77777777" w:rsidR="00AF53FC" w:rsidRPr="00E30AFD" w:rsidRDefault="00AF53FC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57D3EC78" w14:textId="7C9A835A" w:rsidR="00AF53FC" w:rsidRPr="00E30AFD" w:rsidRDefault="00AF53FC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 w:rsidRPr="00E30AFD">
              <w:rPr>
                <w:i/>
                <w:color w:val="auto"/>
                <w:sz w:val="20"/>
              </w:rPr>
              <w:t>0</w:t>
            </w:r>
          </w:p>
        </w:tc>
      </w:tr>
      <w:tr w:rsidR="000671D1" w:rsidRPr="00E30AFD" w14:paraId="5F76C570" w14:textId="77777777" w:rsidTr="00E8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DF917EE" w14:textId="04CEE87C" w:rsidR="000671D1" w:rsidRPr="00E30AFD" w:rsidRDefault="007C3828">
            <w:pPr>
              <w:rPr>
                <w:i/>
                <w:sz w:val="20"/>
              </w:rPr>
            </w:pPr>
            <w:r w:rsidRPr="00E30AFD">
              <w:rPr>
                <w:i/>
                <w:sz w:val="20"/>
              </w:rPr>
              <w:t xml:space="preserve">   </w:t>
            </w:r>
            <w:r w:rsidR="000671D1" w:rsidRPr="00E30AFD">
              <w:rPr>
                <w:i/>
                <w:sz w:val="20"/>
              </w:rPr>
              <w:t>Prostate</w:t>
            </w:r>
          </w:p>
          <w:p w14:paraId="7817C645" w14:textId="77777777" w:rsidR="00DE2EB1" w:rsidRPr="00E30AFD" w:rsidRDefault="00DE2EB1">
            <w:pPr>
              <w:rPr>
                <w:i/>
                <w:sz w:val="20"/>
              </w:rPr>
            </w:pPr>
          </w:p>
          <w:p w14:paraId="284857DE" w14:textId="5EAB67AE" w:rsidR="00DE2EB1" w:rsidRPr="00E30AFD" w:rsidRDefault="00833AA1">
            <w:pPr>
              <w:rPr>
                <w:b w:val="0"/>
                <w:i/>
                <w:sz w:val="20"/>
              </w:rPr>
            </w:pPr>
            <w:r w:rsidRPr="00E30AFD">
              <w:rPr>
                <w:b w:val="0"/>
                <w:i/>
                <w:sz w:val="20"/>
              </w:rPr>
              <w:t xml:space="preserve">   </w:t>
            </w:r>
            <w:r w:rsidR="00DE2EB1" w:rsidRPr="00E30AFD">
              <w:rPr>
                <w:b w:val="0"/>
                <w:i/>
                <w:sz w:val="20"/>
              </w:rPr>
              <w:t>Subtotal: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4697213" w14:textId="1EE11B7E" w:rsidR="00DD0478" w:rsidRPr="00424688" w:rsidRDefault="000F4911" w:rsidP="00DD0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color w:val="auto"/>
                <w:sz w:val="20"/>
              </w:rPr>
              <w:t xml:space="preserve"> </w:t>
            </w:r>
            <w:r w:rsidR="00DD0478"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&lt;EndNote&gt;&lt;Cite&gt;&lt;Author&gt;Chavarro&lt;/Author&gt;&lt;Year&gt;2008&lt;/Year&gt;&lt;RecNum&gt;127&lt;/RecNum&gt;&lt;DisplayText&gt;[28]&lt;/DisplayText&gt;&lt;record&gt;&lt;rec-number&gt;127&lt;/rec-number&gt;&lt;foreign-keys&gt;&lt;key app="EN" db-id="tf59v22a4rfzd1et9pavzs930e22p9rp5war"&gt;127&lt;/key&gt;&lt;/foreign-keys&gt;&lt;ref-type name="Journal Article"&gt;17&lt;/ref-type&gt;&lt;contributors&gt;&lt;authors&gt;&lt;author&gt;Chavarro, Jorge E.&lt;/author&gt;&lt;author&gt;Stampfer, Meir J.&lt;/author&gt;&lt;author&gt;Campos, Hannia&lt;/author&gt;&lt;author&gt;Kurth, Tobias&lt;/author&gt;&lt;author&gt;Willett, Walter C.&lt;/author&gt;&lt;author&gt;Ma, Jing&lt;/author&gt;&lt;/authors&gt;&lt;/contributors&gt;&lt;titles&gt;&lt;title&gt;A prospective study of trans-fatty acid levels in blood and risk of prostate cancer&lt;/title&gt;&lt;secondary-title&gt;Cancer Epidemiol Biomarkers Prev&lt;/secondary-title&gt;&lt;/titles&gt;&lt;periodical&gt;&lt;full-title&gt;Cancer Epidemiol Biomarkers Prev&lt;/full-title&gt;&lt;abbr-1&gt;Cancer epidemiology, biomarkers &amp;amp; prevention : a publication of the American Association for Cancer Research, cosponsored by the American Society of Preventive Oncology&lt;/abbr-1&gt;&lt;/periodical&gt;&lt;pages&gt;95-101&lt;/pages&gt;&lt;volume&gt;17&lt;/volume&gt;&lt;number&gt;1&lt;/number&gt;&lt;dates&gt;&lt;year&gt;2008&lt;/year&gt;&lt;pub-dates&gt;&lt;date&gt;January 1, 2008&lt;/date&gt;&lt;/pub-dates&gt;&lt;/dates&gt;&lt;urls&gt;&lt;related-urls&gt;&lt;url&gt;http://cebp.aacrjournals.org/content/17/1/95.abstract&lt;/url&gt;&lt;/related-urls&gt;&lt;/urls&gt;&lt;electronic-resource-num&gt;10.1158/1055-9965.epi-07-0673&lt;/electronic-resource-num&gt;&lt;/record&gt;&lt;/Cite&gt;&lt;/EndNote&gt;</w:instrText>
            </w:r>
            <w:r w:rsidR="00DD0478"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28" w:tooltip="Chavarro, 2008 #127" w:history="1">
              <w:r w:rsidR="00CA7330" w:rsidRPr="00424688">
                <w:rPr>
                  <w:noProof/>
                  <w:sz w:val="20"/>
                </w:rPr>
                <w:t>28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="00DD0478" w:rsidRPr="00424688">
              <w:rPr>
                <w:sz w:val="20"/>
              </w:rPr>
              <w:fldChar w:fldCharType="end"/>
            </w:r>
            <w:r w:rsidR="00346371" w:rsidRPr="00424688">
              <w:rPr>
                <w:color w:val="auto"/>
                <w:sz w:val="20"/>
              </w:rPr>
              <w:t xml:space="preserve"> SMV, 1.8</w:t>
            </w:r>
            <w:r w:rsidR="001219E8" w:rsidRPr="00424688">
              <w:rPr>
                <w:color w:val="auto"/>
                <w:sz w:val="20"/>
              </w:rPr>
              <w:t>% of SFA</w:t>
            </w:r>
          </w:p>
          <w:p w14:paraId="17426723" w14:textId="0A5E2A9D" w:rsidR="000F4911" w:rsidRPr="00424688" w:rsidRDefault="000F4911" w:rsidP="000F4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&lt;EndNote&gt;&lt;Cite&gt;&lt;Author&gt;King&lt;/Author&gt;&lt;Year&gt;2005&lt;/Year&gt;&lt;RecNum&gt;120&lt;/RecNum&gt;&lt;DisplayText&gt;[29]&lt;/DisplayText&gt;&lt;record&gt;&lt;rec-number&gt;120&lt;/rec-number&gt;&lt;foreign-keys&gt;&lt;key app="EN" db-id="tf59v22a4rfzd1et9pavzs930e22p9rp5war"&gt;120&lt;/key&gt;&lt;/foreign-keys&gt;&lt;ref-type name="Journal Article"&gt;17&lt;/ref-type&gt;&lt;contributors&gt;&lt;authors&gt;&lt;author&gt;King, Irena B.&lt;/author&gt;&lt;author&gt;Kristal, Alan R.&lt;/author&gt;&lt;author&gt;Schaffer, Steve&lt;/author&gt;&lt;author&gt;Thornquist, Mark&lt;/author&gt;&lt;author&gt;Goodman, Gary E.&lt;/author&gt;&lt;/authors&gt;&lt;/contributors&gt;&lt;titles&gt;&lt;title&gt;Serum trans-fatty acids are associated with risk of prostate cancer in β-carotene and retinol efficacy trial&lt;/title&gt;&lt;secondary-title&gt;Cancer Epidemiol Biomarkers Prev&lt;/secondary-title&gt;&lt;/titles&gt;&lt;periodical&gt;&lt;full-title&gt;Cancer Epidemiol Biomarkers Prev&lt;/full-title&gt;&lt;abbr-1&gt;Cancer epidemiology, biomarkers &amp;amp; prevention : a publication of the American Association for Cancer Research, cosponsored by the American Society of Preventive Oncology&lt;/abbr-1&gt;&lt;/periodical&gt;&lt;pages&gt;988-992&lt;/pages&gt;&lt;volume&gt;14&lt;/volume&gt;&lt;number&gt;4&lt;/number&gt;&lt;dates&gt;&lt;year&gt;2005&lt;/year&gt;&lt;pub-dates&gt;&lt;date&gt;April 1, 2005&lt;/date&gt;&lt;/pub-dates&gt;&lt;/dates&gt;&lt;urls&gt;&lt;related-urls&gt;&lt;url&gt;http://cebp.aacrjournals.org/content/14/4/988.abstract&lt;/url&gt;&lt;/related-urls&gt;&lt;/urls&gt;&lt;electronic-resource-num&gt;10.1158/1055-9965.epi-04-0517&lt;/electronic-resource-num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="00CB06FA" w:rsidRPr="00424688">
              <w:rPr>
                <w:noProof/>
                <w:sz w:val="20"/>
              </w:rPr>
              <w:t>[</w:t>
            </w:r>
            <w:hyperlink w:anchor="_ENREF_29" w:tooltip="King, 2005 #120" w:history="1">
              <w:r w:rsidR="00CA7330" w:rsidRPr="00424688">
                <w:rPr>
                  <w:noProof/>
                  <w:sz w:val="20"/>
                </w:rPr>
                <w:t>29</w:t>
              </w:r>
            </w:hyperlink>
            <w:r w:rsidR="00CB06FA"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SMVC</w:t>
            </w:r>
            <w:r w:rsidR="001379A6" w:rsidRPr="00424688">
              <w:rPr>
                <w:color w:val="auto"/>
                <w:sz w:val="20"/>
              </w:rPr>
              <w:t>, 0.2 % SFA</w:t>
            </w:r>
          </w:p>
          <w:p w14:paraId="6472EC41" w14:textId="77777777" w:rsidR="00F504A2" w:rsidRPr="00424688" w:rsidRDefault="00B953B5" w:rsidP="0059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color w:val="auto"/>
                <w:sz w:val="20"/>
              </w:rPr>
              <w:t xml:space="preserve"> </w:t>
            </w:r>
          </w:p>
          <w:p w14:paraId="7A5FAE8B" w14:textId="27DE7399" w:rsidR="00AF53FC" w:rsidRPr="00424688" w:rsidRDefault="00AF53FC" w:rsidP="0059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i/>
                <w:color w:val="auto"/>
                <w:sz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8771C72" w14:textId="79011B38" w:rsidR="00DD0478" w:rsidRPr="00E30AFD" w:rsidRDefault="00DD0478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&lt;EndNote&gt;&lt;Cite&gt;&lt;Author&gt;Chavarro&lt;/Author&gt;&lt;Year&gt;2008&lt;/Year&gt;&lt;RecNum&gt;127&lt;/RecNum&gt;&lt;DisplayText&gt;[28]&lt;/DisplayText&gt;&lt;record&gt;&lt;rec-number&gt;127&lt;/rec-number&gt;&lt;foreign-keys&gt;&lt;key app="EN" db-id="tf59v22a4rfzd1et9pavzs930e22p9rp5war"&gt;127&lt;/key&gt;&lt;/foreign-keys&gt;&lt;ref-type name="Journal Article"&gt;17&lt;/ref-type&gt;&lt;contributors&gt;&lt;authors&gt;&lt;author&gt;Chavarro, Jorge E.&lt;/author&gt;&lt;author&gt;Stampfer, Meir J.&lt;/author&gt;&lt;author&gt;Campos, Hannia&lt;/author&gt;&lt;author&gt;Kurth, Tobias&lt;/author&gt;&lt;author&gt;Willett, Walter C.&lt;/author&gt;&lt;author&gt;Ma, Jing&lt;/author&gt;&lt;/authors&gt;&lt;/contributors&gt;&lt;titles&gt;&lt;title&gt;A prospective study of trans-fatty acid levels in blood and risk of prostate cancer&lt;/title&gt;&lt;secondary-title&gt;Cancer Epidemiol Biomarkers Prev&lt;/secondary-title&gt;&lt;/titles&gt;&lt;periodical&gt;&lt;full-title&gt;Cancer Epidemiol Biomarkers Prev&lt;/full-title&gt;&lt;abbr-1&gt;Cancer epidemiology, biomarkers &amp;amp; prevention : a publication of the American Association for Cancer Research, cosponsored by the American Society of Preventive Oncology&lt;/abbr-1&gt;&lt;/periodical&gt;&lt;pages&gt;95-101&lt;/pages&gt;&lt;volume&gt;17&lt;/volume&gt;&lt;number&gt;1&lt;/number&gt;&lt;dates&gt;&lt;year&gt;2008&lt;/year&gt;&lt;pub-dates&gt;&lt;date&gt;January 1, 2008&lt;/date&gt;&lt;/pub-dates&gt;&lt;/dates&gt;&lt;urls&gt;&lt;related-urls&gt;&lt;url&gt;http://cebp.aacrjournals.org/content/17/1/95.abstract&lt;/url&gt;&lt;/related-urls&gt;&lt;/urls&gt;&lt;electronic-resource-num&gt;10.1158/1055-9965.epi-07-0673&lt;/electronic-resource-num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8" w:tooltip="Chavarro, 2008 #127" w:history="1">
              <w:r w:rsidR="00CA7330">
                <w:rPr>
                  <w:noProof/>
                  <w:sz w:val="20"/>
                </w:rPr>
                <w:t>28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346371" w:rsidRPr="00E30AFD">
              <w:rPr>
                <w:color w:val="auto"/>
                <w:sz w:val="20"/>
              </w:rPr>
              <w:t xml:space="preserve"> SMV, 1.8</w:t>
            </w:r>
            <w:r w:rsidR="001219E8">
              <w:rPr>
                <w:color w:val="auto"/>
                <w:sz w:val="20"/>
              </w:rPr>
              <w:t>% SFA</w:t>
            </w:r>
          </w:p>
          <w:p w14:paraId="6F1AC530" w14:textId="4A11EEB8" w:rsidR="000F4911" w:rsidRPr="00E30AFD" w:rsidRDefault="000F4911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&lt;EndNote&gt;&lt;Cite&gt;&lt;Author&gt;King&lt;/Author&gt;&lt;Year&gt;2005&lt;/Year&gt;&lt;RecNum&gt;120&lt;/RecNum&gt;&lt;DisplayText&gt;[29]&lt;/DisplayText&gt;&lt;record&gt;&lt;rec-number&gt;120&lt;/rec-number&gt;&lt;foreign-keys&gt;&lt;key app="EN" db-id="tf59v22a4rfzd1et9pavzs930e22p9rp5war"&gt;120&lt;/key&gt;&lt;/foreign-keys&gt;&lt;ref-type name="Journal Article"&gt;17&lt;/ref-type&gt;&lt;contributors&gt;&lt;authors&gt;&lt;author&gt;King, Irena B.&lt;/author&gt;&lt;author&gt;Kristal, Alan R.&lt;/author&gt;&lt;author&gt;Schaffer, Steve&lt;/author&gt;&lt;author&gt;Thornquist, Mark&lt;/author&gt;&lt;author&gt;Goodman, Gary E.&lt;/author&gt;&lt;/authors&gt;&lt;/contributors&gt;&lt;titles&gt;&lt;title&gt;Serum trans-fatty acids are associated with risk of prostate cancer in β-carotene and retinol efficacy trial&lt;/title&gt;&lt;secondary-title&gt;Cancer Epidemiol Biomarkers Prev&lt;/secondary-title&gt;&lt;/titles&gt;&lt;periodical&gt;&lt;full-title&gt;Cancer Epidemiol Biomarkers Prev&lt;/full-title&gt;&lt;abbr-1&gt;Cancer epidemiology, biomarkers &amp;amp; prevention : a publication of the American Association for Cancer Research, cosponsored by the American Society of Preventive Oncology&lt;/abbr-1&gt;&lt;/periodical&gt;&lt;pages&gt;988-992&lt;/pages&gt;&lt;volume&gt;14&lt;/volume&gt;&lt;number&gt;4&lt;/number&gt;&lt;dates&gt;&lt;year&gt;2005&lt;/year&gt;&lt;pub-dates&gt;&lt;date&gt;April 1, 2005&lt;/date&gt;&lt;/pub-dates&gt;&lt;/dates&gt;&lt;urls&gt;&lt;related-urls&gt;&lt;url&gt;http://cebp.aacrjournals.org/content/14/4/988.abstract&lt;/url&gt;&lt;/related-urls&gt;&lt;/urls&gt;&lt;electronic-resource-num&gt;10.1158/1055-9965.epi-04-0517&lt;/electronic-resource-num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29" w:tooltip="King, 2005 #120" w:history="1">
              <w:r w:rsidR="00CA7330">
                <w:rPr>
                  <w:noProof/>
                  <w:sz w:val="20"/>
                </w:rPr>
                <w:t>29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SMVC</w:t>
            </w:r>
            <w:r w:rsidR="001379A6">
              <w:rPr>
                <w:color w:val="auto"/>
                <w:sz w:val="20"/>
              </w:rPr>
              <w:t>, 0.22% SFA</w:t>
            </w:r>
          </w:p>
          <w:p w14:paraId="07FF1CD6" w14:textId="6D762F98" w:rsidR="002C3D1E" w:rsidRPr="00E30AFD" w:rsidRDefault="002C3D1E" w:rsidP="002C3D1E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8934C7">
              <w:rPr>
                <w:sz w:val="20"/>
              </w:rPr>
              <w:instrText xml:space="preserve"> ADDIN EN.CITE &lt;EndNote&gt;&lt;Cite&gt;&lt;Author&gt;Schuurman&lt;/Author&gt;&lt;Year&gt;1999&lt;/Year&gt;&lt;RecNum&gt;119&lt;/RecNum&gt;&lt;DisplayText&gt;[30]&lt;/DisplayText&gt;&lt;record&gt;&lt;rec-number&gt;119&lt;/rec-number&gt;&lt;foreign-keys&gt;&lt;key app="EN" db-id="tf59v22a4rfzd1et9pavzs930e22p9rp5war"&gt;119&lt;/key&gt;&lt;/foreign-keys&gt;&lt;ref-type name="Journal Article"&gt;17&lt;/ref-type&gt;&lt;contributors&gt;&lt;authors&gt;&lt;author&gt;Schuurman, Agnes G.&lt;/author&gt;&lt;author&gt;van den Brandt, Piet A.&lt;/author&gt;&lt;author&gt;Dorant, Elisabeth&lt;/author&gt;&lt;author&gt;Brants, Henny A. M.&lt;/author&gt;&lt;author&gt;Alexandra Goldbohm, R.&lt;/author&gt;&lt;/authors&gt;&lt;/contributors&gt;&lt;titles&gt;&lt;title&gt;Association of energy and fat intake with prostate carcinoma risk&lt;/title&gt;&lt;secondary-title&gt;Cancer&lt;/secondary-title&gt;&lt;/titles&gt;&lt;periodical&gt;&lt;full-title&gt;Cancer&lt;/full-title&gt;&lt;/periodical&gt;&lt;pages&gt;1019-1027&lt;/pages&gt;&lt;volume&gt;86&lt;/volume&gt;&lt;number&gt;6&lt;/number&gt;&lt;keywords&gt;&lt;keyword&gt;Prostate&lt;/keyword&gt;&lt;keyword&gt;prostate neoplasms&lt;/keyword&gt;&lt;keyword&gt;energy&lt;/keyword&gt;&lt;keyword&gt;fat&lt;/keyword&gt;&lt;keyword&gt;fatty acids&lt;/keyword&gt;&lt;keyword&gt;intake&lt;/keyword&gt;&lt;keyword&gt;cohort study&lt;/keyword&gt;&lt;/keywords&gt;&lt;dates&gt;&lt;year&gt;1999&lt;/year&gt;&lt;/dates&gt;&lt;publisher&gt;John Wiley &amp;amp; Sons, Inc.&lt;/publisher&gt;&lt;isbn&gt;1097-0142&lt;/isbn&gt;&lt;urls&gt;&lt;related-urls&gt;&lt;url&gt;http://dx.doi.org/10.1002/(SICI)1097-0142(19990915)86:6&amp;lt;1019::AID-CNCR18&amp;gt;3.0.CO;2-H&lt;/url&gt;&lt;/related-urls&gt;&lt;/urls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CB06FA">
              <w:rPr>
                <w:noProof/>
                <w:sz w:val="20"/>
              </w:rPr>
              <w:t>[</w:t>
            </w:r>
            <w:hyperlink w:anchor="_ENREF_30" w:tooltip="Schuurman, 1999 #119" w:history="1">
              <w:r w:rsidR="00CA7330">
                <w:rPr>
                  <w:noProof/>
                  <w:sz w:val="20"/>
                </w:rPr>
                <w:t>30</w:t>
              </w:r>
            </w:hyperlink>
            <w:r w:rsidR="00CB06FA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Pr="00E30AFD">
              <w:rPr>
                <w:color w:val="auto"/>
                <w:sz w:val="20"/>
              </w:rPr>
              <w:t xml:space="preserve"> DM, 3.3 g/day</w:t>
            </w:r>
          </w:p>
          <w:p w14:paraId="43B814F7" w14:textId="34CABDDF" w:rsidR="000671D1" w:rsidRPr="00E30AFD" w:rsidRDefault="00B953B5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color w:val="auto"/>
                <w:sz w:val="20"/>
              </w:rPr>
              <w:t xml:space="preserve"> </w:t>
            </w:r>
            <w:r w:rsidR="00B53547" w:rsidRPr="00E30AFD">
              <w:rPr>
                <w:i/>
                <w:color w:val="auto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EAE1EFD" w14:textId="77777777" w:rsidR="000671D1" w:rsidRPr="00E30AFD" w:rsidRDefault="000671D1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08E79D2A" w14:textId="77777777" w:rsidR="00AF53FC" w:rsidRPr="00E30AFD" w:rsidRDefault="00AF53FC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1A8C2A0D" w14:textId="77777777" w:rsidR="00F504A2" w:rsidRPr="00E30AFD" w:rsidRDefault="00F504A2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</w:p>
          <w:p w14:paraId="080914FC" w14:textId="641616FE" w:rsidR="00AF53FC" w:rsidRPr="00E30AFD" w:rsidRDefault="00AF53FC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</w:rPr>
            </w:pPr>
            <w:r w:rsidRPr="00E30AFD">
              <w:rPr>
                <w:i/>
                <w:color w:val="auto"/>
                <w:sz w:val="20"/>
              </w:rPr>
              <w:t>0</w:t>
            </w:r>
          </w:p>
        </w:tc>
      </w:tr>
      <w:tr w:rsidR="00AF53FC" w:rsidRPr="00E30AFD" w14:paraId="0452A8B2" w14:textId="77777777" w:rsidTr="00F50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7009DF12" w14:textId="721E5CD3" w:rsidR="00AF53FC" w:rsidRPr="00E47165" w:rsidRDefault="00AF53FC">
            <w:pPr>
              <w:rPr>
                <w:sz w:val="20"/>
              </w:rPr>
            </w:pPr>
            <w:r w:rsidRPr="00E47165">
              <w:rPr>
                <w:sz w:val="20"/>
              </w:rPr>
              <w:t>Total Cancer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45BFB824" w14:textId="7063283B" w:rsidR="00AF53FC" w:rsidRPr="00E47165" w:rsidRDefault="00334D50" w:rsidP="000F4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E47165">
              <w:rPr>
                <w:b/>
                <w:color w:val="auto"/>
                <w:sz w:val="20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670807A1" w14:textId="4C746186" w:rsidR="00AF53FC" w:rsidRPr="00E47165" w:rsidRDefault="002C3D1E" w:rsidP="00E86EE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E47165">
              <w:rPr>
                <w:b/>
                <w:color w:val="auto"/>
                <w:sz w:val="20"/>
              </w:rPr>
              <w:t>20</w:t>
            </w:r>
          </w:p>
        </w:tc>
        <w:tc>
          <w:tcPr>
            <w:tcW w:w="29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A19A16D" w14:textId="27CE2394" w:rsidR="00AF53FC" w:rsidRPr="00E47165" w:rsidRDefault="00B53547" w:rsidP="002C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E47165">
              <w:rPr>
                <w:b/>
                <w:color w:val="auto"/>
                <w:sz w:val="20"/>
              </w:rPr>
              <w:t>4</w:t>
            </w:r>
          </w:p>
        </w:tc>
      </w:tr>
      <w:tr w:rsidR="002C1C86" w:rsidRPr="00E30AFD" w14:paraId="1A9F6A16" w14:textId="77777777" w:rsidTr="0089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99B6333" w14:textId="77777777" w:rsidR="002C1C86" w:rsidRPr="00E30AFD" w:rsidRDefault="002C1C86">
            <w:pPr>
              <w:rPr>
                <w:sz w:val="20"/>
              </w:rPr>
            </w:pPr>
            <w:r w:rsidRPr="00E30AFD">
              <w:rPr>
                <w:sz w:val="20"/>
              </w:rPr>
              <w:t>T2D</w:t>
            </w:r>
          </w:p>
          <w:p w14:paraId="7939518C" w14:textId="77777777" w:rsidR="002C1C86" w:rsidRPr="00E30AFD" w:rsidRDefault="002C1C86">
            <w:pPr>
              <w:rPr>
                <w:sz w:val="20"/>
              </w:rPr>
            </w:pPr>
          </w:p>
          <w:p w14:paraId="6F4061F0" w14:textId="3AC25A0A" w:rsidR="00DE2EB1" w:rsidRPr="00E30AFD" w:rsidRDefault="00DE2EB1">
            <w:pPr>
              <w:rPr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5080D411" w14:textId="128CE608" w:rsidR="003B408E" w:rsidRPr="00424688" w:rsidRDefault="003B408E" w:rsidP="003B408E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24688">
              <w:rPr>
                <w:sz w:val="20"/>
              </w:rPr>
              <w:fldChar w:fldCharType="begin"/>
            </w:r>
            <w:r w:rsidRPr="00424688">
              <w:rPr>
                <w:sz w:val="20"/>
              </w:rPr>
              <w:instrText xml:space="preserve"> ADDIN EN.CITE &lt;EndNote&gt;&lt;Cite&gt;&lt;Author&gt;Salmerón&lt;/Author&gt;&lt;Year&gt;2001&lt;/Year&gt;&lt;RecNum&gt;153&lt;/RecNum&gt;&lt;DisplayText&gt;[31]&lt;/DisplayText&gt;&lt;record&gt;&lt;rec-number&gt;153&lt;/rec-number&gt;&lt;foreign-keys&gt;&lt;key app="EN" db-id="tf59v22a4rfzd1et9pavzs930e22p9rp5war"&gt;153&lt;/key&gt;&lt;/foreign-keys&gt;&lt;ref-type name="Journal Article"&gt;17&lt;/ref-type&gt;&lt;contributors&gt;&lt;authors&gt;&lt;author&gt;Salmerón, Jorge&lt;/author&gt;&lt;author&gt;Hu, Frank B&lt;/author&gt;&lt;author&gt;Manson, JoAnn E&lt;/author&gt;&lt;author&gt;Stampfer, Meir J&lt;/author&gt;&lt;author&gt;Colditz, Graham A&lt;/author&gt;&lt;author&gt;Rimm, Eric B&lt;/author&gt;&lt;author&gt;Willett, Walter C&lt;/author&gt;&lt;/authors&gt;&lt;/contributors&gt;&lt;titles&gt;&lt;title&gt;Dietary fat intake and risk of type 2 diabetes in women&lt;/title&gt;&lt;secondary-title&gt;The American Journal of Clinical Nutrition&lt;/secondary-title&gt;&lt;/titles&gt;&lt;periodical&gt;&lt;full-title&gt;The American journal of clinical nutrition&lt;/full-title&gt;&lt;abbr-1&gt;Am J Clin Nutr&lt;/abbr-1&gt;&lt;/periodical&gt;&lt;pages&gt;1019-1026&lt;/pages&gt;&lt;volume&gt;73&lt;/volume&gt;&lt;number&gt;6&lt;/number&gt;&lt;dates&gt;&lt;year&gt;2001&lt;/year&gt;&lt;pub-dates&gt;&lt;date&gt;June 1, 2001&lt;/date&gt;&lt;/pub-dates&gt;&lt;/dates&gt;&lt;urls&gt;&lt;related-urls&gt;&lt;url&gt;http://ajcn.nutrition.org/content/73/6/1019.abstract&lt;/url&gt;&lt;/related-urls&gt;&lt;/urls&gt;&lt;/record&gt;&lt;/Cite&gt;&lt;/EndNote&gt;</w:instrText>
            </w:r>
            <w:r w:rsidRPr="00424688">
              <w:rPr>
                <w:sz w:val="20"/>
              </w:rPr>
              <w:fldChar w:fldCharType="separate"/>
            </w:r>
            <w:r w:rsidRPr="00424688">
              <w:rPr>
                <w:noProof/>
                <w:sz w:val="20"/>
              </w:rPr>
              <w:t>[</w:t>
            </w:r>
            <w:hyperlink w:anchor="_ENREF_31" w:tooltip="Salmerón, 2001 #153" w:history="1">
              <w:r w:rsidR="00CA7330" w:rsidRPr="00424688">
                <w:rPr>
                  <w:noProof/>
                  <w:sz w:val="20"/>
                </w:rPr>
                <w:t>31</w:t>
              </w:r>
            </w:hyperlink>
            <w:r w:rsidRPr="00424688">
              <w:rPr>
                <w:noProof/>
                <w:sz w:val="20"/>
              </w:rPr>
              <w:t>]</w:t>
            </w:r>
            <w:r w:rsidRPr="00424688">
              <w:rPr>
                <w:sz w:val="20"/>
              </w:rPr>
              <w:fldChar w:fldCharType="end"/>
            </w:r>
            <w:r w:rsidRPr="00424688">
              <w:rPr>
                <w:color w:val="auto"/>
                <w:sz w:val="20"/>
              </w:rPr>
              <w:t xml:space="preserve"> DF, 2%E</w:t>
            </w:r>
          </w:p>
          <w:p w14:paraId="13FA3584" w14:textId="77777777" w:rsidR="002C1C86" w:rsidRPr="00424688" w:rsidRDefault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  <w:p w14:paraId="1F6FE861" w14:textId="3A31220F" w:rsidR="002C1C86" w:rsidRPr="00424688" w:rsidRDefault="003B4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23329ABF" w14:textId="3F48E61E" w:rsidR="002C1C86" w:rsidRPr="00E30AFD" w:rsidRDefault="002C1C86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08536B">
              <w:rPr>
                <w:sz w:val="20"/>
              </w:rPr>
              <w:instrText xml:space="preserve"> ADDIN EN.CITE &lt;EndNote&gt;&lt;Cite&gt;&lt;Author&gt;Papantoniou&lt;/Author&gt;&lt;Year&gt;2010&lt;/Year&gt;&lt;RecNum&gt;52&lt;/RecNum&gt;&lt;DisplayText&gt;[32]&lt;/DisplayText&gt;&lt;record&gt;&lt;rec-number&gt;52&lt;/rec-number&gt;&lt;foreign-keys&gt;&lt;key app="EN" db-id="tf59v22a4rfzd1et9pavzs930e22p9rp5war"&gt;52&lt;/key&gt;&lt;/foreign-keys&gt;&lt;ref-type name="Journal Article"&gt;17&lt;/ref-type&gt;&lt;contributors&gt;&lt;authors&gt;&lt;author&gt;Papantoniou, Kyriaki&lt;/author&gt;&lt;author&gt;Fito, Montserrat&lt;/author&gt;&lt;author&gt;Covas, Maria-Isabel&lt;/author&gt;&lt;author&gt;Munoz, Daniel&lt;/author&gt;&lt;author&gt;Schroder, Helmut&lt;/author&gt;&lt;/authors&gt;&lt;/contributors&gt;&lt;titles&gt;&lt;title&gt;trans Fatty acid consumption, lifestyle and type 2 diabetes prevalence in a Spanish population&lt;/title&gt;&lt;/titles&gt;&lt;dates&gt;&lt;year&gt;2010&lt;/year&gt;&lt;/dates&gt;&lt;urls&gt;&lt;related-urls&gt;&lt;url&gt;http://ezproxy.library.uwa.edu.au/login?url=http://ovidsp.ovid.com/ovidweb.cgi?T=JS&amp;amp;CSC=Y&amp;amp;NEWS=N&amp;amp;PAGE=fulltext&amp;amp;D=medl&amp;amp;AN=20127343&lt;/url&gt;&lt;url&gt;http://findit.library.uwa.edu.au/sfxlcl3?sid=OVID:medline&amp;amp;id=pmid:20127343&amp;amp;id=doi:10.1007%2Fs00394-010-0093-z&amp;amp;issn=1436-6207&amp;amp;isbn=&amp;amp;volume=49&amp;amp;issue=6&amp;amp;spage=357&amp;amp;pages=357-64&amp;amp;date=2010&amp;amp;title=European+Journal+of+Nutrition&amp;amp;atitle=trans+Fatty+acid+consumption%2C+lifestyle+and+type+2+diabetes+prevalence+in+a+Spanish+population.&amp;amp;aulast=Papantoniou&amp;amp;pid=%3Cauthor%3EPapantoniou+K%3BFito+M%3BCovas+MI%3BMunoz+D%3BSchroder+H%3C%2Fauthor%3E%3CAN%3E20127343%3C%2FAN%3E%3CDT%3EJournal+Article%3C%2FDT%3E&lt;/url&gt;&lt;/related-urls&gt;&lt;/urls&gt;&lt;language&gt;English&lt;/language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08536B">
              <w:rPr>
                <w:noProof/>
                <w:sz w:val="20"/>
              </w:rPr>
              <w:t>[</w:t>
            </w:r>
            <w:hyperlink w:anchor="_ENREF_32" w:tooltip="Papantoniou, 2010 #52" w:history="1">
              <w:r w:rsidR="00CA7330">
                <w:rPr>
                  <w:noProof/>
                  <w:sz w:val="20"/>
                </w:rPr>
                <w:t>32</w:t>
              </w:r>
            </w:hyperlink>
            <w:r w:rsidR="0008536B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2073F0" w:rsidRPr="00E30AFD">
              <w:rPr>
                <w:color w:val="auto"/>
                <w:sz w:val="20"/>
              </w:rPr>
              <w:t xml:space="preserve"> D</w:t>
            </w:r>
            <w:r w:rsidR="00EE13A6" w:rsidRPr="00E30AFD">
              <w:rPr>
                <w:color w:val="auto"/>
                <w:sz w:val="20"/>
              </w:rPr>
              <w:t>X</w:t>
            </w:r>
            <w:r w:rsidR="00147E14" w:rsidRPr="00E30AFD">
              <w:rPr>
                <w:color w:val="auto"/>
                <w:sz w:val="20"/>
              </w:rPr>
              <w:t>, 1.</w:t>
            </w:r>
            <w:r w:rsidR="00346371" w:rsidRPr="00E30AFD">
              <w:rPr>
                <w:color w:val="auto"/>
                <w:sz w:val="20"/>
              </w:rPr>
              <w:t>7</w:t>
            </w:r>
            <w:r w:rsidR="00147E14" w:rsidRPr="00E30AFD">
              <w:rPr>
                <w:color w:val="auto"/>
                <w:sz w:val="20"/>
              </w:rPr>
              <w:t xml:space="preserve"> g/day</w:t>
            </w:r>
          </w:p>
          <w:p w14:paraId="67674C21" w14:textId="71B8C14D" w:rsidR="002C1C86" w:rsidRPr="00E30AFD" w:rsidRDefault="002C1C86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>
                <w:fldData xml:space="preserve">PEVuZE5vdGU+PENpdGU+PEF1dGhvcj52YW4gRGFtPC9BdXRob3I+PFllYXI+MjAwMjwvWWVhcj48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</w:fldData>
              </w:fldChar>
            </w:r>
            <w:r w:rsidR="0008536B">
              <w:rPr>
                <w:sz w:val="20"/>
              </w:rPr>
              <w:instrText xml:space="preserve"> ADDIN EN.CITE </w:instrText>
            </w:r>
            <w:r w:rsidR="0008536B">
              <w:rPr>
                <w:sz w:val="20"/>
              </w:rPr>
              <w:fldChar w:fldCharType="begin">
                <w:fldData xml:space="preserve">PEVuZE5vdGU+PENpdGU+PEF1dGhvcj52YW4gRGFtPC9BdXRob3I+PFllYXI+MjAwMjwvWWVhcj48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</w:fldData>
              </w:fldChar>
            </w:r>
            <w:r w:rsidR="0008536B">
              <w:rPr>
                <w:sz w:val="20"/>
              </w:rPr>
              <w:instrText xml:space="preserve"> ADDIN EN.CITE.DATA </w:instrText>
            </w:r>
            <w:r w:rsidR="0008536B">
              <w:rPr>
                <w:sz w:val="20"/>
              </w:rPr>
            </w:r>
            <w:r w:rsidR="0008536B">
              <w:rPr>
                <w:sz w:val="20"/>
              </w:rPr>
              <w:fldChar w:fldCharType="end"/>
            </w:r>
            <w:r w:rsidRPr="00E30AFD">
              <w:rPr>
                <w:sz w:val="20"/>
              </w:rPr>
            </w:r>
            <w:r w:rsidRPr="00E30AFD">
              <w:rPr>
                <w:sz w:val="20"/>
              </w:rPr>
              <w:fldChar w:fldCharType="separate"/>
            </w:r>
            <w:r w:rsidR="0008536B">
              <w:rPr>
                <w:noProof/>
                <w:sz w:val="20"/>
              </w:rPr>
              <w:t>[</w:t>
            </w:r>
            <w:hyperlink w:anchor="_ENREF_33" w:tooltip="van Dam, 2002 #154" w:history="1">
              <w:r w:rsidR="00CA7330">
                <w:rPr>
                  <w:noProof/>
                  <w:sz w:val="20"/>
                </w:rPr>
                <w:t>33</w:t>
              </w:r>
            </w:hyperlink>
            <w:r w:rsidR="0008536B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2073F0" w:rsidRPr="00E30AFD">
              <w:rPr>
                <w:color w:val="auto"/>
                <w:sz w:val="20"/>
              </w:rPr>
              <w:t xml:space="preserve"> DM</w:t>
            </w:r>
            <w:r w:rsidR="00E70A09" w:rsidRPr="00E30AFD">
              <w:rPr>
                <w:color w:val="auto"/>
                <w:sz w:val="20"/>
              </w:rPr>
              <w:t>, 1.3</w:t>
            </w:r>
            <w:r w:rsidR="00147E14" w:rsidRPr="00E30AFD">
              <w:rPr>
                <w:color w:val="auto"/>
                <w:sz w:val="20"/>
              </w:rPr>
              <w:t>%E</w:t>
            </w:r>
          </w:p>
          <w:p w14:paraId="3E51E6CA" w14:textId="0339A113" w:rsidR="002C1C86" w:rsidRPr="00E30AFD" w:rsidRDefault="003B408E" w:rsidP="00E86EE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670F9F96" w14:textId="4407D023" w:rsidR="002C1C86" w:rsidRPr="00E30AFD" w:rsidRDefault="002C1C86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30AFD">
              <w:rPr>
                <w:sz w:val="20"/>
              </w:rPr>
              <w:fldChar w:fldCharType="begin"/>
            </w:r>
            <w:r w:rsidR="0008536B">
              <w:rPr>
                <w:sz w:val="20"/>
              </w:rPr>
              <w:instrText xml:space="preserve"> ADDIN EN.CITE &lt;EndNote&gt;&lt;Cite&gt;&lt;Author&gt;Mozaffarian&lt;/Author&gt;&lt;Year&gt;2013&lt;/Year&gt;&lt;RecNum&gt;69&lt;/RecNum&gt;&lt;DisplayText&gt;[34]&lt;/DisplayText&gt;&lt;record&gt;&lt;rec-number&gt;69&lt;/rec-number&gt;&lt;foreign-keys&gt;&lt;key app="EN" db-id="tf59v22a4rfzd1et9pavzs930e22p9rp5war"&gt;69&lt;/key&gt;&lt;/foreign-keys&gt;&lt;ref-type name="Journal Article"&gt;17&lt;/ref-type&gt;&lt;contributors&gt;&lt;authors&gt;&lt;author&gt;Mozaffarian, Dariush&lt;/author&gt;&lt;author&gt;de Oliveira Otto, Marcia C.&lt;/author&gt;&lt;author&gt;Lemaitre, Rozenn N.&lt;/author&gt;&lt;author&gt;Fretts, Amanda M.&lt;/author&gt;&lt;author&gt;Hotamisligil, Gokhan&lt;/author&gt;&lt;author&gt;Tsai, Michael Y.&lt;/author&gt;&lt;author&gt;Siscovick, David S.&lt;/author&gt;&lt;author&gt;Nettleton, Jennifer A.&lt;/author&gt;&lt;/authors&gt;&lt;/contributors&gt;&lt;titles&gt;&lt;title&gt;trans-Palmitoleic acid, other dairy fat biomarkers, and incident diabetes: the Multi-Ethnic Study of Atherosclerosis (MESA)&lt;/title&gt;&lt;/titles&gt;&lt;dates&gt;&lt;year&gt;2013&lt;/year&gt;&lt;/dates&gt;&lt;urls&gt;&lt;related-urls&gt;&lt;url&gt;http://ezproxy.library.uwa.edu.au/login?url=http://ovidsp.ovid.com/ovidweb.cgi?T=JS&amp;amp;CSC=Y&amp;amp;NEWS=N&amp;amp;PAGE=fulltext&amp;amp;D=medl&amp;amp;AN=23407305&lt;/url&gt;&lt;url&gt;http://findit.library.uwa.edu.au/sfxlcl3?sid=OVID:medline&amp;amp;id=pmid:23407305&amp;amp;id=doi:10.3945%2Fajcn.112.045468&amp;amp;issn=0002-9165&amp;amp;isbn=&amp;amp;volume=97&amp;amp;issue=4&amp;amp;spage=854&amp;amp;pages=854-61&amp;amp;date=2013&amp;amp;title=American+Journal+of+Clinical+Nutrition&amp;amp;atitle=trans-Palmitoleic+acid%2C+other+dairy+fat+biomarkers%2C+and+incident+diabetes%3A+the+Multi-Ethnic+Study+of+Atherosclerosis+%28MESA%29.&amp;amp;aulast=Mozaffarian&amp;amp;pid=%3Cauthor%3EMozaffarian+D%3Bde+Oliveira+Otto+MC%3BLemaitre+RN%3BFretts+AM%3BHotamisligil+G%3BTsai+MY%3BSiscovick+DS%3BNettleton+JA%3C%2Fauthor%3E%3CAN%3E23407305%3C%2FAN%3E%3CDT%3EClinical+Trial%3C%2FDT%3E&lt;/url&gt;&lt;/related-urls&gt;&lt;/urls&gt;&lt;language&gt;English&lt;/language&gt;&lt;/record&gt;&lt;/Cite&gt;&lt;/EndNote&gt;</w:instrText>
            </w:r>
            <w:r w:rsidRPr="00E30AFD">
              <w:rPr>
                <w:sz w:val="20"/>
              </w:rPr>
              <w:fldChar w:fldCharType="separate"/>
            </w:r>
            <w:r w:rsidR="0008536B">
              <w:rPr>
                <w:noProof/>
                <w:sz w:val="20"/>
              </w:rPr>
              <w:t>[</w:t>
            </w:r>
            <w:hyperlink w:anchor="_ENREF_34" w:tooltip="Mozaffarian, 2013 #69" w:history="1">
              <w:r w:rsidR="00CA7330">
                <w:rPr>
                  <w:noProof/>
                  <w:sz w:val="20"/>
                </w:rPr>
                <w:t>34</w:t>
              </w:r>
            </w:hyperlink>
            <w:r w:rsidR="0008536B">
              <w:rPr>
                <w:noProof/>
                <w:sz w:val="20"/>
              </w:rPr>
              <w:t>]</w:t>
            </w:r>
            <w:r w:rsidRPr="00E30AFD">
              <w:rPr>
                <w:sz w:val="20"/>
              </w:rPr>
              <w:fldChar w:fldCharType="end"/>
            </w:r>
            <w:r w:rsidR="002073F0" w:rsidRPr="00E30AFD">
              <w:rPr>
                <w:color w:val="auto"/>
                <w:sz w:val="20"/>
              </w:rPr>
              <w:t xml:space="preserve"> S</w:t>
            </w:r>
            <w:r w:rsidR="007C3828" w:rsidRPr="00E30AFD">
              <w:rPr>
                <w:color w:val="auto"/>
                <w:sz w:val="20"/>
              </w:rPr>
              <w:t>, 0.0</w:t>
            </w:r>
            <w:r w:rsidR="00346371" w:rsidRPr="00E30AFD">
              <w:rPr>
                <w:color w:val="auto"/>
                <w:sz w:val="20"/>
              </w:rPr>
              <w:t>6</w:t>
            </w:r>
            <w:r w:rsidR="00891F87">
              <w:rPr>
                <w:color w:val="auto"/>
                <w:sz w:val="20"/>
              </w:rPr>
              <w:t>% SFA</w:t>
            </w:r>
          </w:p>
          <w:p w14:paraId="5D6A1861" w14:textId="77777777" w:rsidR="002C1C86" w:rsidRPr="00E30AFD" w:rsidRDefault="002C1C86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</w:p>
          <w:p w14:paraId="4A3627BD" w14:textId="77777777" w:rsidR="009D3672" w:rsidRPr="00E30AFD" w:rsidRDefault="009D3672" w:rsidP="002C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E30AFD">
              <w:rPr>
                <w:b/>
                <w:color w:val="auto"/>
                <w:sz w:val="20"/>
              </w:rPr>
              <w:t>1</w:t>
            </w:r>
          </w:p>
        </w:tc>
      </w:tr>
      <w:tr w:rsidR="00891F87" w:rsidRPr="00E30AFD" w14:paraId="7A5CDD37" w14:textId="77777777" w:rsidTr="00891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38059E83" w14:textId="10CD0AE7" w:rsidR="00891F87" w:rsidRPr="00891F87" w:rsidRDefault="00891F87" w:rsidP="008E605A">
            <w:pPr>
              <w:rPr>
                <w:sz w:val="20"/>
              </w:rPr>
            </w:pPr>
            <w:r w:rsidRPr="00891F87">
              <w:rPr>
                <w:sz w:val="20"/>
              </w:rPr>
              <w:t>Other Conditions</w:t>
            </w:r>
            <w:r w:rsidR="00E06F06" w:rsidRPr="00E06F06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4A9ECDA6" w14:textId="77777777" w:rsidR="00891F87" w:rsidRPr="00891F87" w:rsidRDefault="00891F87" w:rsidP="005F6C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49442CC6" w14:textId="77777777" w:rsidR="00891F87" w:rsidRPr="00891F87" w:rsidRDefault="00891F87" w:rsidP="00E86EEC">
            <w:pPr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57768F1B" w14:textId="77777777" w:rsidR="00891F87" w:rsidRPr="00891F87" w:rsidRDefault="00891F87" w:rsidP="002C1C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891F87" w:rsidRPr="00E30AFD" w14:paraId="38B731AA" w14:textId="77777777" w:rsidTr="0089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6E2B7683" w14:textId="77777777" w:rsidR="00891F87" w:rsidRDefault="00891F87" w:rsidP="008E605A">
            <w:pPr>
              <w:rPr>
                <w:sz w:val="20"/>
              </w:rPr>
            </w:pPr>
          </w:p>
          <w:p w14:paraId="146E7D8C" w14:textId="77777777" w:rsidR="00891F87" w:rsidRDefault="00891F87" w:rsidP="008E605A">
            <w:pPr>
              <w:rPr>
                <w:sz w:val="20"/>
              </w:rPr>
            </w:pPr>
          </w:p>
          <w:p w14:paraId="6DD3245F" w14:textId="77777777" w:rsidR="00891F87" w:rsidRDefault="00891F87" w:rsidP="008E605A">
            <w:pPr>
              <w:rPr>
                <w:sz w:val="20"/>
              </w:rPr>
            </w:pPr>
          </w:p>
          <w:p w14:paraId="7B87B1D7" w14:textId="77777777" w:rsidR="00891F87" w:rsidRPr="00891F87" w:rsidRDefault="00891F87" w:rsidP="008E605A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184C83B3" w14:textId="0ED7D02A" w:rsidR="009F3EB2" w:rsidRPr="007C0A42" w:rsidRDefault="009F3EB2" w:rsidP="00666D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A42">
              <w:rPr>
                <w:sz w:val="20"/>
                <w:szCs w:val="20"/>
              </w:rPr>
              <w:fldChar w:fldCharType="begin"/>
            </w:r>
            <w:r w:rsidR="00E47165" w:rsidRPr="007C0A42">
              <w:rPr>
                <w:sz w:val="20"/>
                <w:szCs w:val="20"/>
              </w:rPr>
              <w:instrText xml:space="preserve"> ADDIN EN.CITE &lt;EndNote&gt;&lt;Cite&gt;&lt;Author&gt;Kim&lt;/Author&gt;&lt;Year&gt;2005&lt;/Year&gt;&lt;RecNum&gt;193&lt;/RecNum&gt;&lt;DisplayText&gt;[35]&lt;/DisplayText&gt;&lt;record&gt;&lt;rec-number&gt;193&lt;/rec-number&gt;&lt;foreign-keys&gt;&lt;key app="EN" db-id="tf59v22a4rfzd1et9pavzs930e22p9rp5war"&gt;193&lt;/key&gt;&lt;/foreign-keys&gt;&lt;ref-type name="Journal Article"&gt;17&lt;/ref-type&gt;&lt;contributors&gt;&lt;authors&gt;&lt;author&gt;Kim, J. L.&lt;/author&gt;&lt;author&gt;Elfman, L.&lt;/author&gt;&lt;author&gt;Mi, Y.&lt;/author&gt;&lt;author&gt;Johansson, M.&lt;/author&gt;&lt;author&gt;Smedje, G.&lt;/author&gt;&lt;author&gt;Norbäck, D.&lt;/author&gt;&lt;/authors&gt;&lt;/contributors&gt;&lt;titles&gt;&lt;title&gt;Current asthma and respiratory symptoms among pupils in relation to dietary factors and allergens in the school environment&lt;/title&gt;&lt;secondary-title&gt;Indoor Air&lt;/secondary-title&gt;&lt;/titles&gt;&lt;periodical&gt;&lt;full-title&gt;Indoor Air&lt;/full-title&gt;&lt;/periodical&gt;&lt;pages&gt;170-182&lt;/pages&gt;&lt;volume&gt;15&lt;/volume&gt;&lt;number&gt;3&lt;/number&gt;&lt;keywords&gt;&lt;keyword&gt;Asthma&lt;/keyword&gt;&lt;keyword&gt;Cat allergen (Fel d 1)&lt;/keyword&gt;&lt;keyword&gt;Dietary factors&lt;/keyword&gt;&lt;keyword&gt;Dog allergen (Can f 1)&lt;/keyword&gt;&lt;keyword&gt;Horse allergen (Equ cx)&lt;/keyword&gt;&lt;keyword&gt;School environment&lt;/keyword&gt;&lt;/keywords&gt;&lt;dates&gt;&lt;year&gt;2005&lt;/year&gt;&lt;/dates&gt;&lt;publisher&gt;Munksgaard International Publishers&lt;/publisher&gt;&lt;isbn&gt;1600-0668&lt;/isbn&gt;&lt;urls&gt;&lt;related-urls&gt;&lt;url&gt;http://dx.doi.org/10.1111/j.1600-0668.2005.00334.x&lt;/url&gt;&lt;/related-urls&gt;&lt;/urls&gt;&lt;electronic-resource-num&gt;10.1111/j.1600-0668.2005.00334.x&lt;/electronic-resource-num&gt;&lt;/record&gt;&lt;/Cite&gt;&lt;/EndNote&gt;</w:instrText>
            </w:r>
            <w:r w:rsidRPr="007C0A42">
              <w:rPr>
                <w:sz w:val="20"/>
                <w:szCs w:val="20"/>
              </w:rPr>
              <w:fldChar w:fldCharType="separate"/>
            </w:r>
            <w:r w:rsidR="00E47165" w:rsidRPr="007C0A42">
              <w:rPr>
                <w:noProof/>
                <w:sz w:val="20"/>
                <w:szCs w:val="20"/>
              </w:rPr>
              <w:t>[</w:t>
            </w:r>
            <w:hyperlink w:anchor="_ENREF_35" w:tooltip="Kim, 2005 #193" w:history="1">
              <w:r w:rsidR="00CA7330" w:rsidRPr="007C0A42">
                <w:rPr>
                  <w:noProof/>
                  <w:sz w:val="20"/>
                  <w:szCs w:val="20"/>
                </w:rPr>
                <w:t>35</w:t>
              </w:r>
            </w:hyperlink>
            <w:r w:rsidR="00E47165" w:rsidRPr="007C0A42">
              <w:rPr>
                <w:noProof/>
                <w:sz w:val="20"/>
                <w:szCs w:val="20"/>
              </w:rPr>
              <w:t>]</w:t>
            </w:r>
            <w:r w:rsidRPr="007C0A42">
              <w:rPr>
                <w:sz w:val="20"/>
                <w:szCs w:val="20"/>
              </w:rPr>
              <w:fldChar w:fldCharType="end"/>
            </w:r>
            <w:r w:rsidRPr="007C0A42">
              <w:rPr>
                <w:sz w:val="20"/>
                <w:szCs w:val="20"/>
              </w:rPr>
              <w:t xml:space="preserve"> D</w:t>
            </w:r>
            <w:r w:rsidR="00666D5B" w:rsidRPr="007C0A42">
              <w:rPr>
                <w:sz w:val="20"/>
                <w:szCs w:val="20"/>
              </w:rPr>
              <w:t>I</w:t>
            </w:r>
            <w:r w:rsidR="00DF058D" w:rsidRPr="007C0A42">
              <w:rPr>
                <w:sz w:val="20"/>
                <w:szCs w:val="20"/>
              </w:rPr>
              <w:t>X</w:t>
            </w:r>
            <w:r w:rsidRPr="007C0A42">
              <w:rPr>
                <w:sz w:val="20"/>
                <w:szCs w:val="20"/>
              </w:rPr>
              <w:t xml:space="preserve">, </w:t>
            </w:r>
            <w:proofErr w:type="spellStart"/>
            <w:r w:rsidR="00DF058D" w:rsidRPr="007C0A42">
              <w:rPr>
                <w:sz w:val="20"/>
                <w:szCs w:val="20"/>
              </w:rPr>
              <w:t>marg</w:t>
            </w:r>
            <w:proofErr w:type="spellEnd"/>
          </w:p>
          <w:p w14:paraId="2FEC9F02" w14:textId="6EFB6272" w:rsidR="00666D5B" w:rsidRPr="007C0A42" w:rsidRDefault="00666D5B" w:rsidP="00DF05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A42">
              <w:rPr>
                <w:sz w:val="20"/>
                <w:szCs w:val="20"/>
              </w:rPr>
              <w:fldChar w:fldCharType="begin"/>
            </w:r>
            <w:r w:rsidR="00E47165" w:rsidRPr="007C0A42">
              <w:rPr>
                <w:sz w:val="20"/>
                <w:szCs w:val="20"/>
              </w:rPr>
              <w:instrText xml:space="preserve"> ADDIN EN.CITE &lt;EndNote&gt;&lt;Cite&gt;&lt;Author&gt;Sausenthaler&lt;/Author&gt;&lt;Year&gt;2006&lt;/Year&gt;&lt;RecNum&gt;10&lt;/RecNum&gt;&lt;DisplayText&gt;[36]&lt;/DisplayText&gt;&lt;record&gt;&lt;rec-number&gt;10&lt;/rec-number&gt;&lt;foreign-keys&gt;&lt;key app="EN" db-id="pd9w2vf5n2sapgexzrj5a9eixvzrtd95tz99"&gt;10&lt;/key&gt;&lt;/foreign-keys&gt;&lt;ref-type name="Journal Article"&gt;17&lt;/ref-type&gt;&lt;contributors&gt;&lt;authors&gt;&lt;author&gt;Sausenthaler, Stefanie&lt;/author&gt;&lt;author&gt;Kompauer, Iris&lt;/author&gt;&lt;author&gt;Borte, Michael&lt;/author&gt;&lt;author&gt;Herbarth, Olf&lt;/author&gt;&lt;author&gt;Schaaf, Beate&lt;/author&gt;&lt;author&gt;von Berg, Andrea&lt;/author&gt;&lt;author&gt;Zutavern, Anne&lt;/author&gt;&lt;author&gt;Heinrich, Joachim&lt;/author&gt;&lt;author&gt;the, Lisa Study Group&lt;/author&gt;&lt;/authors&gt;&lt;/contributors&gt;&lt;titles&gt;&lt;title&gt;Margarine and butter consumption, eczema and allergic sensitization in children. The LISA birth cohort study&lt;/title&gt;&lt;secondary-title&gt;Pediatric Allergy and Immunology&lt;/secondary-title&gt;&lt;/titles&gt;&lt;periodical&gt;&lt;full-title&gt;Pediatric Allergy and Immunology&lt;/full-title&gt;&lt;/periodical&gt;&lt;pages&gt;85-93&lt;/pages&gt;&lt;volume&gt;17&lt;/volume&gt;&lt;number&gt;2&lt;/number&gt;&lt;keywords&gt;&lt;keyword&gt;allergic sensitization&lt;/keyword&gt;&lt;keyword&gt;butter&lt;/keyword&gt;&lt;keyword&gt;children&lt;/keyword&gt;&lt;keyword&gt;eczema&lt;/keyword&gt;&lt;keyword&gt;margarine&lt;/keyword&gt;&lt;/keywords&gt;&lt;dates&gt;&lt;year&gt;2006&lt;/year&gt;&lt;/dates&gt;&lt;publisher&gt;Blackwell Publishing Ltd&lt;/publisher&gt;&lt;isbn&gt;1399-3038&lt;/isbn&gt;&lt;urls&gt;&lt;related-urls&gt;&lt;url&gt;http://dx.doi.org/10.1111/j.1399-3038.2005.00366.x&lt;/url&gt;&lt;/related-urls&gt;&lt;/urls&gt;&lt;electronic-resource-num&gt;10.1111/j.1399-3038.2005.00366.x&lt;/electronic-resource-num&gt;&lt;/record&gt;&lt;/Cite&gt;&lt;/EndNote&gt;</w:instrText>
            </w:r>
            <w:r w:rsidRPr="007C0A42">
              <w:rPr>
                <w:sz w:val="20"/>
                <w:szCs w:val="20"/>
              </w:rPr>
              <w:fldChar w:fldCharType="separate"/>
            </w:r>
            <w:r w:rsidR="00E47165" w:rsidRPr="007C0A42">
              <w:rPr>
                <w:noProof/>
                <w:sz w:val="20"/>
                <w:szCs w:val="20"/>
              </w:rPr>
              <w:t>[</w:t>
            </w:r>
            <w:hyperlink w:anchor="_ENREF_36" w:tooltip="Sausenthaler, 2006 #10" w:history="1">
              <w:r w:rsidR="00CA7330" w:rsidRPr="007C0A42">
                <w:rPr>
                  <w:noProof/>
                  <w:sz w:val="20"/>
                  <w:szCs w:val="20"/>
                </w:rPr>
                <w:t>36</w:t>
              </w:r>
            </w:hyperlink>
            <w:r w:rsidR="00E47165" w:rsidRPr="007C0A42">
              <w:rPr>
                <w:noProof/>
                <w:sz w:val="20"/>
                <w:szCs w:val="20"/>
              </w:rPr>
              <w:t>]</w:t>
            </w:r>
            <w:r w:rsidRPr="007C0A42">
              <w:rPr>
                <w:sz w:val="20"/>
                <w:szCs w:val="20"/>
              </w:rPr>
              <w:fldChar w:fldCharType="end"/>
            </w:r>
            <w:r w:rsidRPr="007C0A42">
              <w:rPr>
                <w:sz w:val="20"/>
                <w:szCs w:val="20"/>
              </w:rPr>
              <w:t xml:space="preserve"> DI, </w:t>
            </w:r>
            <w:proofErr w:type="spellStart"/>
            <w:r w:rsidR="00DF058D" w:rsidRPr="007C0A42">
              <w:rPr>
                <w:sz w:val="20"/>
                <w:szCs w:val="20"/>
              </w:rPr>
              <w:t>marg</w:t>
            </w:r>
            <w:proofErr w:type="spellEnd"/>
          </w:p>
          <w:p w14:paraId="2E50D6EE" w14:textId="6164A2A2" w:rsidR="00724884" w:rsidRPr="007C0A42" w:rsidRDefault="00724884" w:rsidP="0072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sz w:val="20"/>
                <w:szCs w:val="20"/>
                <w:lang w:val="en-US"/>
              </w:rPr>
            </w:pPr>
            <w:r w:rsidRPr="007C0A42">
              <w:rPr>
                <w:rFonts w:cs="Times"/>
                <w:sz w:val="20"/>
                <w:szCs w:val="20"/>
                <w:lang w:val="en-US"/>
              </w:rPr>
              <w:fldChar w:fldCharType="begin"/>
            </w:r>
            <w:r w:rsidR="009A10F3">
              <w:rPr>
                <w:rFonts w:cs="Times"/>
                <w:sz w:val="20"/>
                <w:szCs w:val="20"/>
                <w:lang w:val="en-US"/>
              </w:rPr>
              <w:instrText xml:space="preserve"> ADDIN EN.CITE &lt;EndNote&gt;&lt;Cite&gt;&lt;Author&gt;Iuliano&lt;/Author&gt;&lt;Year&gt;2013&lt;/Year&gt;&lt;RecNum&gt;200&lt;/RecNum&gt;&lt;DisplayText&gt;[37]&lt;/DisplayText&gt;&lt;record&gt;&lt;rec-number&gt;200&lt;/rec-number&gt;&lt;foreign-keys&gt;&lt;key app="EN" db-id="tf59v22a4rfzd1et9pavzs930e22p9rp5war"&gt;200&lt;/key&gt;&lt;/foreign-keys&gt;&lt;ref-type name="Journal Article"&gt;17&lt;/ref-type&gt;&lt;contributors&gt;&lt;authors&gt;&lt;author&gt;Iuliano, Luigi&lt;/author&gt;&lt;author&gt;Pacelli, Antonio&lt;/author&gt;&lt;author&gt;Ciacciarelli, Marco&lt;/author&gt;&lt;author&gt;Zerbinati, Chiara&lt;/author&gt;&lt;author&gt;Fagioli, Sabrina&lt;/author&gt;&lt;author&gt;Piras, Fabrizio&lt;/author&gt;&lt;author&gt;Orfei, Maria Donata&lt;/author&gt;&lt;author&gt;Bossù, Paola&lt;/author&gt;&lt;author&gt;Pazzelli, Floriana&lt;/author&gt;&lt;author&gt;Serviddio, Gaetano&lt;/author&gt;&lt;author&gt;Caltagirone, Carlo&lt;/author&gt;&lt;author&gt;Spalletta, Gianfranco&lt;/author&gt;&lt;/authors&gt;&lt;/contributors&gt;&lt;titles&gt;&lt;title&gt;Plasma fatty acid lipidomics in amnestic mild cognitive impairment and Alzheimer&amp;apos;s disease&lt;/title&gt;&lt;secondary-title&gt;J Alzheimer&amp;apos;s Dis&lt;/secondary-title&gt;&lt;/titles&gt;&lt;periodical&gt;&lt;full-title&gt;J Alzheimer&amp;apos;s Dis&lt;/full-title&gt;&lt;/periodical&gt;&lt;pages&gt;545-553&lt;/pages&gt;&lt;volume&gt;36&lt;/volume&gt;&lt;number&gt;3&lt;/number&gt;&lt;dates&gt;&lt;year&gt;2013&lt;/year&gt;&lt;pub-dates&gt;&lt;date&gt;01/01/&lt;/date&gt;&lt;/pub-dates&gt;&lt;/dates&gt;&lt;urls&gt;&lt;related-urls&gt;&lt;url&gt;http://dx.doi.org/10.3233/JAD-122224&lt;/url&gt;&lt;/related-urls&gt;&lt;/urls&gt;&lt;electronic-resource-num&gt;10.3233/JAD-122224&lt;/electronic-resource-num&gt;&lt;/record&gt;&lt;/Cite&gt;&lt;/EndNote&gt;</w:instrText>
            </w:r>
            <w:r w:rsidRPr="007C0A42">
              <w:rPr>
                <w:rFonts w:cs="Times"/>
                <w:sz w:val="20"/>
                <w:szCs w:val="20"/>
                <w:lang w:val="en-US"/>
              </w:rPr>
              <w:fldChar w:fldCharType="separate"/>
            </w:r>
            <w:r w:rsidR="009A10F3">
              <w:rPr>
                <w:rFonts w:cs="Times"/>
                <w:noProof/>
                <w:sz w:val="20"/>
                <w:szCs w:val="20"/>
                <w:lang w:val="en-US"/>
              </w:rPr>
              <w:t>[</w:t>
            </w:r>
            <w:hyperlink w:anchor="_ENREF_37" w:tooltip="Iuliano, 2013 #200" w:history="1">
              <w:r w:rsidR="00CA7330">
                <w:rPr>
                  <w:rFonts w:cs="Times"/>
                  <w:noProof/>
                  <w:sz w:val="20"/>
                  <w:szCs w:val="20"/>
                  <w:lang w:val="en-US"/>
                </w:rPr>
                <w:t>37</w:t>
              </w:r>
            </w:hyperlink>
            <w:r w:rsidR="009A10F3">
              <w:rPr>
                <w:rFonts w:cs="Times"/>
                <w:noProof/>
                <w:sz w:val="20"/>
                <w:szCs w:val="20"/>
                <w:lang w:val="en-US"/>
              </w:rPr>
              <w:t>]</w:t>
            </w:r>
            <w:r w:rsidRPr="007C0A42">
              <w:rPr>
                <w:rFonts w:cs="Times"/>
                <w:sz w:val="20"/>
                <w:szCs w:val="20"/>
                <w:lang w:val="en-US"/>
              </w:rPr>
              <w:fldChar w:fldCharType="end"/>
            </w:r>
            <w:r w:rsidRPr="007C0A42">
              <w:rPr>
                <w:rFonts w:cs="Times"/>
                <w:sz w:val="20"/>
                <w:szCs w:val="20"/>
                <w:lang w:val="en-US"/>
              </w:rPr>
              <w:t xml:space="preserve"> S</w:t>
            </w:r>
            <w:r w:rsidR="007C0A42" w:rsidRPr="007C0A42">
              <w:rPr>
                <w:rFonts w:cs="Times"/>
                <w:sz w:val="20"/>
                <w:szCs w:val="20"/>
                <w:lang w:val="en-US"/>
              </w:rPr>
              <w:t>, 2%SFA</w:t>
            </w:r>
          </w:p>
          <w:p w14:paraId="6857548B" w14:textId="354B87DC" w:rsidR="007C0A42" w:rsidRPr="007C0A42" w:rsidRDefault="007C0A42" w:rsidP="007C0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A42">
              <w:rPr>
                <w:sz w:val="20"/>
                <w:szCs w:val="20"/>
              </w:rPr>
              <w:fldChar w:fldCharType="begin"/>
            </w:r>
            <w:r w:rsidR="009A10F3">
              <w:rPr>
                <w:sz w:val="20"/>
                <w:szCs w:val="20"/>
              </w:rPr>
              <w:instrText xml:space="preserve"> ADDIN EN.CITE &lt;EndNote&gt;&lt;Cite&gt;&lt;Author&gt;Wieland&lt;/Author&gt;&lt;Year&gt;1999&lt;/Year&gt;&lt;RecNum&gt;190&lt;/RecNum&gt;&lt;DisplayText&gt;[38]&lt;/DisplayText&gt;&lt;record&gt;&lt;rec-number&gt;190&lt;/rec-number&gt;&lt;foreign-keys&gt;&lt;key app="EN" db-id="tf59v22a4rfzd1et9pavzs930e22p9rp5war"&gt;190&lt;/key&gt;&lt;/foreign-keys&gt;&lt;ref-type name="Journal Article"&gt;17&lt;/ref-type&gt;&lt;contributors&gt;&lt;authors&gt;&lt;author&gt;Wieland, S.K.&lt;/author&gt;&lt;author&gt;von Mutios, E.&lt;/author&gt;&lt;author&gt;Husing, A.&lt;/author&gt;&lt;author&gt;M. Innes Asher &lt;/author&gt;&lt;/authors&gt;&lt;/contributors&gt;&lt;titles&gt;&lt;title&gt;Intake of trans fatty acids and prevalence of childhood asthma and allergies in Europe&lt;/title&gt;&lt;secondary-title&gt;Lancet&lt;/secondary-title&gt;&lt;/titles&gt;&lt;periodical&gt;&lt;full-title&gt;Lancet&lt;/full-title&gt;&lt;/periodical&gt;&lt;pages&gt;2040-2041&lt;/pages&gt;&lt;volume&gt;353&lt;/volume&gt;&lt;dates&gt;&lt;year&gt;1999&lt;/year&gt;&lt;/dates&gt;&lt;urls&gt;&lt;/urls&gt;&lt;/record&gt;&lt;/Cite&gt;&lt;/EndNote&gt;</w:instrText>
            </w:r>
            <w:r w:rsidRPr="007C0A42">
              <w:rPr>
                <w:sz w:val="20"/>
                <w:szCs w:val="20"/>
              </w:rPr>
              <w:fldChar w:fldCharType="separate"/>
            </w:r>
            <w:r w:rsidR="009A10F3">
              <w:rPr>
                <w:noProof/>
                <w:sz w:val="20"/>
                <w:szCs w:val="20"/>
              </w:rPr>
              <w:t>[</w:t>
            </w:r>
            <w:hyperlink w:anchor="_ENREF_38" w:tooltip="Wieland, 1999 #190" w:history="1">
              <w:r w:rsidR="00CA7330">
                <w:rPr>
                  <w:noProof/>
                  <w:sz w:val="20"/>
                  <w:szCs w:val="20"/>
                </w:rPr>
                <w:t>38</w:t>
              </w:r>
            </w:hyperlink>
            <w:r w:rsidR="009A10F3">
              <w:rPr>
                <w:noProof/>
                <w:sz w:val="20"/>
                <w:szCs w:val="20"/>
              </w:rPr>
              <w:t>]</w:t>
            </w:r>
            <w:r w:rsidRPr="007C0A42">
              <w:rPr>
                <w:sz w:val="20"/>
                <w:szCs w:val="20"/>
              </w:rPr>
              <w:fldChar w:fldCharType="end"/>
            </w:r>
            <w:r w:rsidRPr="007C0A42">
              <w:rPr>
                <w:sz w:val="20"/>
                <w:szCs w:val="20"/>
              </w:rPr>
              <w:t xml:space="preserve"> DE</w:t>
            </w:r>
          </w:p>
          <w:p w14:paraId="3F83CB3D" w14:textId="77777777" w:rsidR="00951F7A" w:rsidRDefault="00951F7A" w:rsidP="00E06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sz w:val="20"/>
                <w:szCs w:val="20"/>
                <w:lang w:val="en-US"/>
              </w:rPr>
            </w:pPr>
          </w:p>
          <w:p w14:paraId="398A2401" w14:textId="77777777" w:rsidR="009A10F3" w:rsidRDefault="009A10F3" w:rsidP="00E06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sz w:val="20"/>
                <w:szCs w:val="20"/>
                <w:lang w:val="en-US"/>
              </w:rPr>
            </w:pPr>
          </w:p>
          <w:p w14:paraId="1FBE79D9" w14:textId="03941435" w:rsidR="009A10F3" w:rsidRPr="009A10F3" w:rsidRDefault="009A10F3" w:rsidP="00E06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sz w:val="20"/>
                <w:szCs w:val="20"/>
                <w:lang w:val="en-US"/>
              </w:rPr>
            </w:pPr>
            <w:r w:rsidRPr="009A10F3">
              <w:rPr>
                <w:rFonts w:cs="Times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375B3806" w14:textId="54173168" w:rsidR="00E47165" w:rsidRPr="007C0A42" w:rsidRDefault="00E47165" w:rsidP="00DF058D">
            <w:pPr>
              <w:ind w:hanging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A42">
              <w:rPr>
                <w:sz w:val="20"/>
                <w:szCs w:val="20"/>
              </w:rPr>
              <w:fldChar w:fldCharType="begin"/>
            </w:r>
            <w:r w:rsidR="009A10F3">
              <w:rPr>
                <w:sz w:val="20"/>
                <w:szCs w:val="20"/>
              </w:rPr>
              <w:instrText xml:space="preserve"> ADDIN EN.CITE &lt;EndNote&gt;&lt;Cite&gt;&lt;Author&gt;Cho&lt;/Author&gt;&lt;Year&gt;2001&lt;/Year&gt;&lt;RecNum&gt;1&lt;/RecNum&gt;&lt;DisplayText&gt;[39]&lt;/DisplayText&gt;&lt;record&gt;&lt;rec-number&gt;1&lt;/rec-number&gt;&lt;foreign-keys&gt;&lt;key app="EN" db-id="pd9w2vf5n2sapgexzrj5a9eixvzrtd95tz99"&gt;1&lt;/key&gt;&lt;/foreign-keys&gt;&lt;ref-type name="Journal Article"&gt;17&lt;/ref-type&gt;&lt;contributors&gt;&lt;authors&gt;&lt;author&gt;Cho, E.&lt;/author&gt;&lt;author&gt;Hung, S.&lt;/author&gt;&lt;author&gt;Willett, W.C.&lt;/author&gt;&lt;author&gt;Spiegelman, D.&lt;/author&gt;&lt;author&gt;Rimm, E.B.&lt;/author&gt;&lt;author&gt;Seddon, J.M.&lt;/author&gt;&lt;author&gt;Colditz, G.A.&lt;/author&gt;&lt;author&gt;S.E. Hankinson &lt;/author&gt;&lt;/authors&gt;&lt;/contributors&gt;&lt;titles&gt;&lt;title&gt;Prospective study of dietary fat and the risk of age-related macular degeneration&lt;/title&gt;&lt;secondary-title&gt;American Journal of Clinical Nutrition&lt;/secondary-title&gt;&lt;/titles&gt;&lt;periodical&gt;&lt;full-title&gt;American Journal of Clinical Nutrition&lt;/full-title&gt;&lt;/periodical&gt;&lt;pages&gt;209-218&lt;/pages&gt;&lt;volume&gt;73&lt;/volume&gt;&lt;dates&gt;&lt;year&gt;2001&lt;/year&gt;&lt;/dates&gt;&lt;urls&gt;&lt;/urls&gt;&lt;/record&gt;&lt;/Cite&gt;&lt;/EndNote&gt;</w:instrText>
            </w:r>
            <w:r w:rsidRPr="007C0A42">
              <w:rPr>
                <w:sz w:val="20"/>
                <w:szCs w:val="20"/>
              </w:rPr>
              <w:fldChar w:fldCharType="separate"/>
            </w:r>
            <w:r w:rsidR="009A10F3">
              <w:rPr>
                <w:noProof/>
                <w:sz w:val="20"/>
                <w:szCs w:val="20"/>
              </w:rPr>
              <w:t>[</w:t>
            </w:r>
            <w:hyperlink w:anchor="_ENREF_39" w:tooltip="Cho, 2001 #1" w:history="1">
              <w:r w:rsidR="00CA7330">
                <w:rPr>
                  <w:noProof/>
                  <w:sz w:val="20"/>
                  <w:szCs w:val="20"/>
                </w:rPr>
                <w:t>39</w:t>
              </w:r>
            </w:hyperlink>
            <w:r w:rsidR="009A10F3">
              <w:rPr>
                <w:noProof/>
                <w:sz w:val="20"/>
                <w:szCs w:val="20"/>
              </w:rPr>
              <w:t>]</w:t>
            </w:r>
            <w:r w:rsidRPr="007C0A42">
              <w:rPr>
                <w:sz w:val="20"/>
                <w:szCs w:val="20"/>
              </w:rPr>
              <w:fldChar w:fldCharType="end"/>
            </w:r>
            <w:r w:rsidRPr="007C0A42">
              <w:rPr>
                <w:sz w:val="20"/>
                <w:szCs w:val="20"/>
              </w:rPr>
              <w:t xml:space="preserve"> D, 1.59%E*</w:t>
            </w:r>
          </w:p>
          <w:p w14:paraId="5A5CED0B" w14:textId="0CD9747B" w:rsidR="00891F87" w:rsidRPr="007C0A42" w:rsidRDefault="008941B3" w:rsidP="008941B3">
            <w:pPr>
              <w:ind w:hanging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A42">
              <w:rPr>
                <w:sz w:val="20"/>
                <w:szCs w:val="20"/>
              </w:rPr>
              <w:fldChar w:fldCharType="begin"/>
            </w:r>
            <w:r w:rsidR="009A10F3">
              <w:rPr>
                <w:sz w:val="20"/>
                <w:szCs w:val="20"/>
              </w:rPr>
              <w:instrText xml:space="preserve"> ADDIN EN.CITE &lt;EndNote&gt;&lt;Cite&gt;&lt;Author&gt;Chong&lt;/Author&gt;&lt;Year&gt;2009&lt;/Year&gt;&lt;RecNum&gt;2&lt;/RecNum&gt;&lt;DisplayText&gt;[40]&lt;/DisplayText&gt;&lt;record&gt;&lt;rec-number&gt;2&lt;/rec-number&gt;&lt;foreign-keys&gt;&lt;key app="EN" db-id="pd9w2vf5n2sapgexzrj5a9eixvzrtd95tz99"&gt;2&lt;/key&gt;&lt;/foreign-keys&gt;&lt;ref-type name="Journal Article"&gt;17&lt;/ref-type&gt;&lt;contributors&gt;&lt;authors&gt;&lt;author&gt;Chong, E.W.&lt;/author&gt;&lt;author&gt;Robman, L.D.&lt;/author&gt;&lt;author&gt;Simpson, J.A.&lt;/author&gt;&lt;author&gt;Hodge, A.M.&lt;/author&gt;&lt;author&gt;Aung, K.Z.&lt;/author&gt;&lt;author&gt;Dolphin, T.K.&lt;/author&gt;&lt;author&gt;English, D.R.&lt;/author&gt;&lt;author&gt;Giles, G.G.&lt;/author&gt;&lt;author&gt;R.H. Guymer &lt;/author&gt;&lt;/authors&gt;&lt;/contributors&gt;&lt;titles&gt;&lt;title&gt;Fat consumption and its association with age-related macular degeneration&lt;/title&gt;&lt;secondary-title&gt;Archives of Ophthalmology &lt;/secondary-title&gt;&lt;/titles&gt;&lt;periodical&gt;&lt;full-title&gt;Archives of Ophthalmology&lt;/full-title&gt;&lt;/periodical&gt;&lt;pages&gt;674-680&lt;/pages&gt;&lt;volume&gt;127&lt;/volume&gt;&lt;number&gt;5&lt;/number&gt;&lt;dates&gt;&lt;year&gt;2009&lt;/year&gt;&lt;/dates&gt;&lt;urls&gt;&lt;/urls&gt;&lt;/record&gt;&lt;/Cite&gt;&lt;/EndNote&gt;</w:instrText>
            </w:r>
            <w:r w:rsidRPr="007C0A42">
              <w:rPr>
                <w:sz w:val="20"/>
                <w:szCs w:val="20"/>
              </w:rPr>
              <w:fldChar w:fldCharType="separate"/>
            </w:r>
            <w:r w:rsidR="009A10F3">
              <w:rPr>
                <w:noProof/>
                <w:sz w:val="20"/>
                <w:szCs w:val="20"/>
              </w:rPr>
              <w:t>[</w:t>
            </w:r>
            <w:hyperlink w:anchor="_ENREF_40" w:tooltip="Chong, 2009 #2" w:history="1">
              <w:r w:rsidR="00CA7330">
                <w:rPr>
                  <w:noProof/>
                  <w:sz w:val="20"/>
                  <w:szCs w:val="20"/>
                </w:rPr>
                <w:t>40</w:t>
              </w:r>
            </w:hyperlink>
            <w:r w:rsidR="009A10F3">
              <w:rPr>
                <w:noProof/>
                <w:sz w:val="20"/>
                <w:szCs w:val="20"/>
              </w:rPr>
              <w:t>]</w:t>
            </w:r>
            <w:r w:rsidRPr="007C0A42">
              <w:rPr>
                <w:sz w:val="20"/>
                <w:szCs w:val="20"/>
              </w:rPr>
              <w:fldChar w:fldCharType="end"/>
            </w:r>
            <w:r w:rsidRPr="007C0A42">
              <w:rPr>
                <w:sz w:val="20"/>
                <w:szCs w:val="20"/>
              </w:rPr>
              <w:t xml:space="preserve"> DV, 0.08g/day</w:t>
            </w:r>
          </w:p>
          <w:p w14:paraId="7B635523" w14:textId="52DBF11F" w:rsidR="008941B3" w:rsidRPr="007C0A42" w:rsidRDefault="008941B3" w:rsidP="009F3EB2">
            <w:pPr>
              <w:ind w:hanging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A42">
              <w:rPr>
                <w:sz w:val="20"/>
                <w:szCs w:val="20"/>
              </w:rPr>
              <w:fldChar w:fldCharType="begin"/>
            </w:r>
            <w:r w:rsidR="009A10F3">
              <w:rPr>
                <w:sz w:val="20"/>
                <w:szCs w:val="20"/>
              </w:rPr>
              <w:instrText xml:space="preserve"> ADDIN EN.CITE &lt;EndNote&gt;&lt;Cite&gt;&lt;Author&gt;Dirix&lt;/Author&gt;&lt;Year&gt;2009&lt;/Year&gt;&lt;RecNum&gt;4&lt;/RecNum&gt;&lt;DisplayText&gt;[41]&lt;/DisplayText&gt;&lt;record&gt;&lt;rec-number&gt;4&lt;/rec-number&gt;&lt;foreign-keys&gt;&lt;key app="EN" db-id="pd9w2vf5n2sapgexzrj5a9eixvzrtd95tz99"&gt;4&lt;/key&gt;&lt;/foreign-keys&gt;&lt;ref-type name="Journal Article"&gt;17&lt;/ref-type&gt;&lt;contributors&gt;&lt;authors&gt;&lt;author&gt;Dirix, Chantal EH&lt;/author&gt;&lt;author&gt;Kester, Arnold D&lt;/author&gt;&lt;author&gt;Hornstra, Gerard&lt;/author&gt;&lt;/authors&gt;&lt;/contributors&gt;&lt;titles&gt;&lt;title&gt;Associations between neonatal birth dimensions and maternal essential and trans fatty acid contents during pregnancy and at delivery&lt;/title&gt;&lt;secondary-title&gt;British Journal of Nutrition&lt;/secondary-title&gt;&lt;/titles&gt;&lt;periodical&gt;&lt;full-title&gt;British Journal of Nutrition&lt;/full-title&gt;&lt;/periodical&gt;&lt;pages&gt;399-407&lt;/pages&gt;&lt;volume&gt;101&lt;/volume&gt;&lt;number&gt;03&lt;/number&gt;&lt;dates&gt;&lt;year&gt;2009&lt;/year&gt;&lt;/dates&gt;&lt;isbn&gt;1475-2662&lt;/isbn&gt;&lt;urls&gt;&lt;/urls&gt;&lt;/record&gt;&lt;/Cite&gt;&lt;/EndNote&gt;</w:instrText>
            </w:r>
            <w:r w:rsidRPr="007C0A42">
              <w:rPr>
                <w:sz w:val="20"/>
                <w:szCs w:val="20"/>
              </w:rPr>
              <w:fldChar w:fldCharType="separate"/>
            </w:r>
            <w:r w:rsidR="009A10F3">
              <w:rPr>
                <w:noProof/>
                <w:sz w:val="20"/>
                <w:szCs w:val="20"/>
              </w:rPr>
              <w:t>[</w:t>
            </w:r>
            <w:hyperlink w:anchor="_ENREF_41" w:tooltip="Dirix, 2009 #4" w:history="1">
              <w:r w:rsidR="00CA7330">
                <w:rPr>
                  <w:noProof/>
                  <w:sz w:val="20"/>
                  <w:szCs w:val="20"/>
                </w:rPr>
                <w:t>41</w:t>
              </w:r>
            </w:hyperlink>
            <w:r w:rsidR="009A10F3">
              <w:rPr>
                <w:noProof/>
                <w:sz w:val="20"/>
                <w:szCs w:val="20"/>
              </w:rPr>
              <w:t>]</w:t>
            </w:r>
            <w:r w:rsidRPr="007C0A42">
              <w:rPr>
                <w:sz w:val="20"/>
                <w:szCs w:val="20"/>
              </w:rPr>
              <w:fldChar w:fldCharType="end"/>
            </w:r>
            <w:r w:rsidR="009F3EB2" w:rsidRPr="007C0A42">
              <w:rPr>
                <w:sz w:val="20"/>
                <w:szCs w:val="20"/>
              </w:rPr>
              <w:t xml:space="preserve"> SF</w:t>
            </w:r>
            <w:r w:rsidR="00666D5B" w:rsidRPr="007C0A42">
              <w:rPr>
                <w:sz w:val="20"/>
                <w:szCs w:val="20"/>
              </w:rPr>
              <w:t>I</w:t>
            </w:r>
            <w:r w:rsidRPr="007C0A42">
              <w:rPr>
                <w:sz w:val="20"/>
                <w:szCs w:val="20"/>
              </w:rPr>
              <w:t xml:space="preserve"> 0.37 % w/w^</w:t>
            </w:r>
          </w:p>
          <w:p w14:paraId="74A3A72D" w14:textId="535AE412" w:rsidR="00666D5B" w:rsidRPr="007C0A42" w:rsidRDefault="00666D5B" w:rsidP="00666D5B">
            <w:pPr>
              <w:ind w:hanging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A42">
              <w:rPr>
                <w:sz w:val="20"/>
                <w:szCs w:val="20"/>
              </w:rPr>
              <w:fldChar w:fldCharType="begin"/>
            </w:r>
            <w:r w:rsidR="009A10F3">
              <w:rPr>
                <w:sz w:val="20"/>
                <w:szCs w:val="20"/>
              </w:rPr>
              <w:instrText xml:space="preserve"> ADDIN EN.CITE &lt;EndNote&gt;&lt;Cite&gt;&lt;Author&gt;Nagel&lt;/Author&gt;&lt;Year&gt;2005&lt;/Year&gt;&lt;RecNum&gt;9&lt;/RecNum&gt;&lt;DisplayText&gt;[42]&lt;/DisplayText&gt;&lt;record&gt;&lt;rec-number&gt;9&lt;/rec-number&gt;&lt;foreign-keys&gt;&lt;key app="EN" db-id="pd9w2vf5n2sapgexzrj5a9eixvzrtd95tz99"&gt;9&lt;/key&gt;&lt;/foreign-keys&gt;&lt;ref-type name="Journal Article"&gt;17&lt;/ref-type&gt;&lt;contributors&gt;&lt;authors&gt;&lt;author&gt;Nagel, G.&lt;/author&gt;&lt;author&gt;J. Linseisen&lt;/author&gt;&lt;/authors&gt;&lt;/contributors&gt;&lt;titles&gt;&lt;title&gt;Dietary intake of fatty acids, antioxidants and selected food groups and asthma in adults&lt;/title&gt;&lt;secondary-title&gt;European Journal of Clinical Nutrition&lt;/secondary-title&gt;&lt;/titles&gt;&lt;periodical&gt;&lt;full-title&gt;European Journal of Clinical Nutrition&lt;/full-title&gt;&lt;/periodical&gt;&lt;pages&gt;8-15.&lt;/pages&gt;&lt;volume&gt;59&lt;/volume&gt;&lt;dates&gt;&lt;year&gt;2005&lt;/year&gt;&lt;/dates&gt;&lt;urls&gt;&lt;/urls&gt;&lt;/record&gt;&lt;/Cite&gt;&lt;/EndNote&gt;</w:instrText>
            </w:r>
            <w:r w:rsidRPr="007C0A42">
              <w:rPr>
                <w:sz w:val="20"/>
                <w:szCs w:val="20"/>
              </w:rPr>
              <w:fldChar w:fldCharType="separate"/>
            </w:r>
            <w:r w:rsidR="009A10F3">
              <w:rPr>
                <w:noProof/>
                <w:sz w:val="20"/>
                <w:szCs w:val="20"/>
              </w:rPr>
              <w:t>[</w:t>
            </w:r>
            <w:hyperlink w:anchor="_ENREF_42" w:tooltip="Nagel, 2005 #9" w:history="1">
              <w:r w:rsidR="00CA7330">
                <w:rPr>
                  <w:noProof/>
                  <w:sz w:val="20"/>
                  <w:szCs w:val="20"/>
                </w:rPr>
                <w:t>42</w:t>
              </w:r>
            </w:hyperlink>
            <w:r w:rsidR="009A10F3">
              <w:rPr>
                <w:noProof/>
                <w:sz w:val="20"/>
                <w:szCs w:val="20"/>
              </w:rPr>
              <w:t>]</w:t>
            </w:r>
            <w:r w:rsidRPr="007C0A42">
              <w:rPr>
                <w:sz w:val="20"/>
                <w:szCs w:val="20"/>
              </w:rPr>
              <w:fldChar w:fldCharType="end"/>
            </w:r>
            <w:r w:rsidRPr="007C0A42">
              <w:rPr>
                <w:sz w:val="20"/>
                <w:szCs w:val="20"/>
              </w:rPr>
              <w:t xml:space="preserve"> DI</w:t>
            </w:r>
            <w:r w:rsidR="005B4F36" w:rsidRPr="007C0A42">
              <w:rPr>
                <w:sz w:val="20"/>
                <w:szCs w:val="20"/>
              </w:rPr>
              <w:t>C</w:t>
            </w:r>
            <w:r w:rsidRPr="007C0A42">
              <w:rPr>
                <w:sz w:val="20"/>
                <w:szCs w:val="20"/>
              </w:rPr>
              <w:t xml:space="preserve">, </w:t>
            </w:r>
            <w:proofErr w:type="spellStart"/>
            <w:r w:rsidR="007C0A42">
              <w:rPr>
                <w:sz w:val="20"/>
                <w:szCs w:val="20"/>
              </w:rPr>
              <w:t>marg</w:t>
            </w:r>
            <w:proofErr w:type="spellEnd"/>
          </w:p>
          <w:p w14:paraId="0830C293" w14:textId="519EF72D" w:rsidR="00666D5B" w:rsidRPr="007C0A42" w:rsidRDefault="00666D5B" w:rsidP="00951F7A">
            <w:pPr>
              <w:ind w:hanging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A42">
              <w:rPr>
                <w:sz w:val="20"/>
                <w:szCs w:val="20"/>
              </w:rPr>
              <w:fldChar w:fldCharType="begin"/>
            </w:r>
            <w:r w:rsidR="009A10F3">
              <w:rPr>
                <w:sz w:val="20"/>
                <w:szCs w:val="20"/>
              </w:rPr>
              <w:instrText xml:space="preserve"> ADDIN EN.CITE &lt;EndNote&gt;&lt;Cite&gt;&lt;Author&gt;van Eijsden&lt;/Author&gt;&lt;Year&gt;2008&lt;/Year&gt;&lt;RecNum&gt;11&lt;/RecNum&gt;&lt;DisplayText&gt;[43]&lt;/DisplayText&gt;&lt;record&gt;&lt;rec-number&gt;11&lt;/rec-number&gt;&lt;foreign-keys&gt;&lt;key app="EN" db-id="pd9w2vf5n2sapgexzrj5a9eixvzrtd95tz99"&gt;11&lt;/key&gt;&lt;/foreign-keys&gt;&lt;ref-type name="Journal Article"&gt;17&lt;/ref-type&gt;&lt;contributors&gt;&lt;authors&gt;&lt;author&gt;van Eijsden, Manon&lt;/author&gt;&lt;author&gt;Hornstra, Gerard&lt;/author&gt;&lt;author&gt;van der Wal, Marcel F&lt;/author&gt;&lt;author&gt;Vrijkotte, Tanja GM&lt;/author&gt;&lt;author&gt;Bonsel, Gouke J&lt;/author&gt;&lt;/authors&gt;&lt;/contributors&gt;&lt;titles&gt;&lt;title&gt;Maternal n− 3, n− 6, and trans fatty acid profile early in pregnancy and term birth weight: a prospective cohort study&lt;/title&gt;&lt;secondary-title&gt;The American journal of clinical nutrition&lt;/secondary-title&gt;&lt;/titles&gt;&lt;periodical&gt;&lt;full-title&gt;The American journal of clinical nutrition&lt;/full-title&gt;&lt;/periodical&gt;&lt;pages&gt;887-895&lt;/pages&gt;&lt;volume&gt;87&lt;/volume&gt;&lt;number&gt;4&lt;/number&gt;&lt;dates&gt;&lt;year&gt;2008&lt;/year&gt;&lt;/dates&gt;&lt;isbn&gt;0002-9165&lt;/isbn&gt;&lt;urls&gt;&lt;/urls&gt;&lt;/record&gt;&lt;/Cite&gt;&lt;/EndNote&gt;</w:instrText>
            </w:r>
            <w:r w:rsidRPr="007C0A42">
              <w:rPr>
                <w:sz w:val="20"/>
                <w:szCs w:val="20"/>
              </w:rPr>
              <w:fldChar w:fldCharType="separate"/>
            </w:r>
            <w:r w:rsidR="009A10F3">
              <w:rPr>
                <w:noProof/>
                <w:sz w:val="20"/>
                <w:szCs w:val="20"/>
              </w:rPr>
              <w:t>[</w:t>
            </w:r>
            <w:hyperlink w:anchor="_ENREF_43" w:tooltip="van Eijsden, 2008 #11" w:history="1">
              <w:r w:rsidR="00CA7330">
                <w:rPr>
                  <w:noProof/>
                  <w:sz w:val="20"/>
                  <w:szCs w:val="20"/>
                </w:rPr>
                <w:t>43</w:t>
              </w:r>
            </w:hyperlink>
            <w:r w:rsidR="009A10F3">
              <w:rPr>
                <w:noProof/>
                <w:sz w:val="20"/>
                <w:szCs w:val="20"/>
              </w:rPr>
              <w:t>]</w:t>
            </w:r>
            <w:r w:rsidRPr="007C0A42">
              <w:rPr>
                <w:sz w:val="20"/>
                <w:szCs w:val="20"/>
              </w:rPr>
              <w:fldChar w:fldCharType="end"/>
            </w:r>
            <w:r w:rsidRPr="007C0A42">
              <w:rPr>
                <w:sz w:val="20"/>
                <w:szCs w:val="20"/>
              </w:rPr>
              <w:t xml:space="preserve"> SIF, 0.23% SFA</w:t>
            </w:r>
          </w:p>
          <w:p w14:paraId="51A54284" w14:textId="2CE5639A" w:rsidR="00951F7A" w:rsidRPr="007C0A42" w:rsidRDefault="00951F7A" w:rsidP="00951F7A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A42">
              <w:rPr>
                <w:sz w:val="20"/>
                <w:szCs w:val="20"/>
              </w:rPr>
              <w:fldChar w:fldCharType="begin"/>
            </w:r>
            <w:r w:rsidR="009A10F3">
              <w:rPr>
                <w:sz w:val="20"/>
                <w:szCs w:val="20"/>
              </w:rPr>
              <w:instrText xml:space="preserve"> ADDIN EN.CITE &lt;EndNote&gt;&lt;Cite&gt;&lt;Author&gt;Engelhart&lt;/Author&gt;&lt;Year&gt;2002&lt;/Year&gt;&lt;RecNum&gt;192&lt;/RecNum&gt;&lt;DisplayText&gt;[44]&lt;/DisplayText&gt;&lt;record&gt;&lt;rec-number&gt;192&lt;/rec-number&gt;&lt;foreign-keys&gt;&lt;key app="EN" db-id="tf59v22a4rfzd1et9pavzs930e22p9rp5war"&gt;192&lt;/key&gt;&lt;/foreign-keys&gt;&lt;ref-type name="Journal Article"&gt;17&lt;/ref-type&gt;&lt;contributors&gt;&lt;authors&gt;&lt;author&gt;Engelhart, M. J.&lt;/author&gt;&lt;author&gt;Geerlings, M. I.&lt;/author&gt;&lt;author&gt;Ruitenberg, A.&lt;/author&gt;&lt;author&gt;van Swieten, J. C.&lt;/author&gt;&lt;author&gt;Hofman, A.&lt;/author&gt;&lt;author&gt;Witteman, J. C.M.&lt;/author&gt;&lt;author&gt;Breteler, M. M.B.&lt;/author&gt;&lt;/authors&gt;&lt;/contributors&gt;&lt;titles&gt;&lt;title&gt;Diet and risk of dementia: Does fat matter?: The Rotterdam Study&lt;/title&gt;&lt;secondary-title&gt;Neurology&lt;/secondary-title&gt;&lt;/titles&gt;&lt;periodical&gt;&lt;full-title&gt;Neurology&lt;/full-title&gt;&lt;/periodical&gt;&lt;pages&gt;1915-1921&lt;/pages&gt;&lt;volume&gt;59&lt;/volume&gt;&lt;number&gt;12&lt;/number&gt;&lt;dates&gt;&lt;year&gt;2002&lt;/year&gt;&lt;pub-dates&gt;&lt;date&gt;December 24, 2002&lt;/date&gt;&lt;/pub-dates&gt;&lt;/dates&gt;&lt;urls&gt;&lt;related-urls&gt;&lt;url&gt;http://www.neurology.org/content/59/12/1915.abstract&lt;/url&gt;&lt;/related-urls&gt;&lt;/urls&gt;&lt;electronic-resource-num&gt;10.1212/01.wnl.0000038345.77753.46&lt;/electronic-resource-num&gt;&lt;/record&gt;&lt;/Cite&gt;&lt;/EndNote&gt;</w:instrText>
            </w:r>
            <w:r w:rsidRPr="007C0A42">
              <w:rPr>
                <w:sz w:val="20"/>
                <w:szCs w:val="20"/>
              </w:rPr>
              <w:fldChar w:fldCharType="separate"/>
            </w:r>
            <w:r w:rsidR="009A10F3">
              <w:rPr>
                <w:noProof/>
                <w:sz w:val="20"/>
                <w:szCs w:val="20"/>
              </w:rPr>
              <w:t>[</w:t>
            </w:r>
            <w:hyperlink w:anchor="_ENREF_44" w:tooltip="Engelhart, 2002 #192" w:history="1">
              <w:r w:rsidR="00CA7330">
                <w:rPr>
                  <w:noProof/>
                  <w:sz w:val="20"/>
                  <w:szCs w:val="20"/>
                </w:rPr>
                <w:t>44</w:t>
              </w:r>
            </w:hyperlink>
            <w:r w:rsidR="009A10F3">
              <w:rPr>
                <w:noProof/>
                <w:sz w:val="20"/>
                <w:szCs w:val="20"/>
              </w:rPr>
              <w:t>]</w:t>
            </w:r>
            <w:r w:rsidRPr="007C0A42">
              <w:rPr>
                <w:sz w:val="20"/>
                <w:szCs w:val="20"/>
              </w:rPr>
              <w:fldChar w:fldCharType="end"/>
            </w:r>
            <w:r w:rsidRPr="007C0A42">
              <w:rPr>
                <w:sz w:val="20"/>
                <w:szCs w:val="20"/>
              </w:rPr>
              <w:t>D, 2.7g/day</w:t>
            </w:r>
          </w:p>
          <w:p w14:paraId="69554415" w14:textId="55952595" w:rsidR="00951F7A" w:rsidRPr="009A10F3" w:rsidRDefault="00E06F06" w:rsidP="00951F7A">
            <w:pPr>
              <w:ind w:hanging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A10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62D7E090" w14:textId="77777777" w:rsidR="00891F87" w:rsidRDefault="00891F87" w:rsidP="002C1C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ECECDB5" w14:textId="77777777" w:rsidR="009A10F3" w:rsidRDefault="009A10F3" w:rsidP="002C1C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EB6409E" w14:textId="77777777" w:rsidR="009A10F3" w:rsidRDefault="009A10F3" w:rsidP="002C1C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0D9B927" w14:textId="77777777" w:rsidR="009A10F3" w:rsidRDefault="009A10F3" w:rsidP="002C1C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BA0D925" w14:textId="77777777" w:rsidR="009A10F3" w:rsidRDefault="009A10F3" w:rsidP="002C1C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4B74153" w14:textId="77777777" w:rsidR="009A10F3" w:rsidRDefault="009A10F3" w:rsidP="002C1C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721DA0F" w14:textId="4551E1AC" w:rsidR="009A10F3" w:rsidRPr="007C0A42" w:rsidRDefault="009A10F3" w:rsidP="002C1C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C1C86" w:rsidRPr="00E30AFD" w14:paraId="117C1111" w14:textId="77777777" w:rsidTr="00891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70B57B19" w14:textId="54B9FB5D" w:rsidR="002C1C86" w:rsidRPr="00E30AFD" w:rsidRDefault="002C1C86" w:rsidP="008E605A">
            <w:pPr>
              <w:rPr>
                <w:sz w:val="20"/>
              </w:rPr>
            </w:pPr>
            <w:r w:rsidRPr="00E30AFD">
              <w:rPr>
                <w:sz w:val="20"/>
              </w:rPr>
              <w:t xml:space="preserve">Total </w:t>
            </w:r>
            <w:r w:rsidR="008E605A" w:rsidRPr="00E30AFD">
              <w:rPr>
                <w:sz w:val="20"/>
              </w:rPr>
              <w:t>associations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7D405541" w14:textId="46AC7654" w:rsidR="002C1C86" w:rsidRPr="00E30AFD" w:rsidRDefault="004643B2" w:rsidP="009A10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AC4B78" w:rsidRPr="00E30AFD">
              <w:rPr>
                <w:b/>
                <w:sz w:val="20"/>
              </w:rPr>
              <w:t>% (</w:t>
            </w:r>
            <w:r w:rsidR="009A10F3">
              <w:rPr>
                <w:b/>
                <w:sz w:val="20"/>
              </w:rPr>
              <w:t>20</w:t>
            </w:r>
            <w:r w:rsidR="00AC4B78" w:rsidRPr="00E30AFD">
              <w:rPr>
                <w:b/>
                <w:sz w:val="20"/>
              </w:rPr>
              <w:t>/</w:t>
            </w:r>
            <w:r w:rsidR="009A10F3">
              <w:rPr>
                <w:b/>
                <w:sz w:val="20"/>
              </w:rPr>
              <w:t>58</w:t>
            </w:r>
            <w:r w:rsidR="00AC4B78" w:rsidRPr="00E30AFD">
              <w:rPr>
                <w:b/>
                <w:sz w:val="20"/>
              </w:rPr>
              <w:t xml:space="preserve">)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2813A377" w14:textId="76A8B4AC" w:rsidR="002C1C86" w:rsidRPr="00E30AFD" w:rsidRDefault="004643B2" w:rsidP="009A10F3">
            <w:pPr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 w:rsidR="00BF19F1" w:rsidRPr="00E30AFD">
              <w:rPr>
                <w:b/>
                <w:sz w:val="20"/>
              </w:rPr>
              <w:t>%</w:t>
            </w:r>
            <w:r w:rsidR="00AC4B78" w:rsidRPr="00E30AFD">
              <w:rPr>
                <w:b/>
                <w:sz w:val="20"/>
              </w:rPr>
              <w:t xml:space="preserve"> (</w:t>
            </w:r>
            <w:r w:rsidR="009A10F3">
              <w:rPr>
                <w:b/>
                <w:sz w:val="20"/>
              </w:rPr>
              <w:t>32</w:t>
            </w:r>
            <w:r w:rsidR="00AC4B78" w:rsidRPr="00E30AFD">
              <w:rPr>
                <w:b/>
                <w:sz w:val="20"/>
              </w:rPr>
              <w:t>/</w:t>
            </w:r>
            <w:r w:rsidR="009A10F3">
              <w:rPr>
                <w:b/>
                <w:sz w:val="20"/>
              </w:rPr>
              <w:t>58</w:t>
            </w:r>
            <w:r w:rsidR="00AC4B78" w:rsidRPr="00E30AFD">
              <w:rPr>
                <w:b/>
                <w:sz w:val="20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1472C1A8" w14:textId="3E284608" w:rsidR="002C1C86" w:rsidRPr="00E30AFD" w:rsidRDefault="007C3828" w:rsidP="009A10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30AFD">
              <w:rPr>
                <w:b/>
                <w:sz w:val="20"/>
              </w:rPr>
              <w:t>1</w:t>
            </w:r>
            <w:r w:rsidR="004643B2">
              <w:rPr>
                <w:b/>
                <w:sz w:val="20"/>
              </w:rPr>
              <w:t>0</w:t>
            </w:r>
            <w:r w:rsidRPr="00E30AFD">
              <w:rPr>
                <w:b/>
                <w:sz w:val="20"/>
              </w:rPr>
              <w:t>% (</w:t>
            </w:r>
            <w:r w:rsidR="009A10F3">
              <w:rPr>
                <w:b/>
                <w:sz w:val="20"/>
              </w:rPr>
              <w:t>6</w:t>
            </w:r>
            <w:r w:rsidRPr="00E30AFD">
              <w:rPr>
                <w:b/>
                <w:sz w:val="20"/>
              </w:rPr>
              <w:t>/</w:t>
            </w:r>
            <w:r w:rsidR="009A10F3">
              <w:rPr>
                <w:b/>
                <w:sz w:val="20"/>
              </w:rPr>
              <w:t>58</w:t>
            </w:r>
            <w:r w:rsidRPr="00E30AFD">
              <w:rPr>
                <w:b/>
                <w:sz w:val="20"/>
              </w:rPr>
              <w:t>)</w:t>
            </w:r>
          </w:p>
        </w:tc>
      </w:tr>
    </w:tbl>
    <w:p w14:paraId="509C91E7" w14:textId="68D5EAC4" w:rsidR="00E131CB" w:rsidRPr="004643B2" w:rsidRDefault="00833AA1">
      <w:pPr>
        <w:rPr>
          <w:b/>
          <w:sz w:val="18"/>
          <w:szCs w:val="20"/>
        </w:rPr>
      </w:pPr>
      <w:r w:rsidRPr="004643B2">
        <w:rPr>
          <w:sz w:val="18"/>
        </w:rPr>
        <w:t xml:space="preserve">A= </w:t>
      </w:r>
      <w:r w:rsidR="003C61A9" w:rsidRPr="004643B2">
        <w:rPr>
          <w:sz w:val="18"/>
        </w:rPr>
        <w:t>aspirin</w:t>
      </w:r>
      <w:r w:rsidRPr="004643B2">
        <w:rPr>
          <w:sz w:val="18"/>
        </w:rPr>
        <w:t xml:space="preserve"> user, </w:t>
      </w:r>
      <w:r w:rsidR="00F43422" w:rsidRPr="004643B2">
        <w:rPr>
          <w:sz w:val="18"/>
        </w:rPr>
        <w:t xml:space="preserve">Ad =adipose tissue concentration, </w:t>
      </w:r>
      <w:r w:rsidRPr="004643B2">
        <w:rPr>
          <w:sz w:val="18"/>
        </w:rPr>
        <w:t xml:space="preserve">C = case-control study (others are prospective), CHD = pre-existing coronary heart disease, D= TFA measured by dietary intake, </w:t>
      </w:r>
      <w:r w:rsidR="007C0A42" w:rsidRPr="004643B2">
        <w:rPr>
          <w:sz w:val="18"/>
        </w:rPr>
        <w:t xml:space="preserve">E = ecological </w:t>
      </w:r>
      <w:proofErr w:type="spellStart"/>
      <w:r w:rsidR="007C0A42" w:rsidRPr="004643B2">
        <w:rPr>
          <w:sz w:val="18"/>
        </w:rPr>
        <w:t>study</w:t>
      </w:r>
      <w:r w:rsidRPr="004643B2">
        <w:rPr>
          <w:sz w:val="18"/>
        </w:rPr>
        <w:t>F</w:t>
      </w:r>
      <w:proofErr w:type="spellEnd"/>
      <w:r w:rsidRPr="004643B2">
        <w:rPr>
          <w:sz w:val="18"/>
        </w:rPr>
        <w:t>= association only in females, I =industrial, INR= intake not reported</w:t>
      </w:r>
      <w:r w:rsidR="00EE13A6" w:rsidRPr="004643B2">
        <w:rPr>
          <w:sz w:val="18"/>
        </w:rPr>
        <w:t xml:space="preserve">, </w:t>
      </w:r>
      <w:r w:rsidR="002073F0" w:rsidRPr="004643B2">
        <w:rPr>
          <w:sz w:val="18"/>
        </w:rPr>
        <w:t>M</w:t>
      </w:r>
      <w:r w:rsidR="00E131CB" w:rsidRPr="004643B2">
        <w:rPr>
          <w:sz w:val="18"/>
        </w:rPr>
        <w:t>=</w:t>
      </w:r>
      <w:r w:rsidR="001E248B" w:rsidRPr="004643B2">
        <w:rPr>
          <w:sz w:val="18"/>
        </w:rPr>
        <w:t xml:space="preserve"> association only in </w:t>
      </w:r>
      <w:r w:rsidR="00E131CB" w:rsidRPr="004643B2">
        <w:rPr>
          <w:sz w:val="18"/>
        </w:rPr>
        <w:t>male</w:t>
      </w:r>
      <w:r w:rsidR="001E248B" w:rsidRPr="004643B2">
        <w:rPr>
          <w:sz w:val="18"/>
        </w:rPr>
        <w:t>s</w:t>
      </w:r>
      <w:r w:rsidR="00EE13A6" w:rsidRPr="004643B2">
        <w:rPr>
          <w:sz w:val="18"/>
        </w:rPr>
        <w:t xml:space="preserve">, </w:t>
      </w:r>
      <w:proofErr w:type="spellStart"/>
      <w:r w:rsidR="00DF058D" w:rsidRPr="004643B2">
        <w:rPr>
          <w:sz w:val="18"/>
        </w:rPr>
        <w:t>marg</w:t>
      </w:r>
      <w:proofErr w:type="spellEnd"/>
      <w:r w:rsidR="00DF058D" w:rsidRPr="004643B2">
        <w:rPr>
          <w:sz w:val="18"/>
        </w:rPr>
        <w:t xml:space="preserve"> = margarine rather than TFA available, </w:t>
      </w:r>
      <w:r w:rsidRPr="004643B2">
        <w:rPr>
          <w:sz w:val="18"/>
        </w:rPr>
        <w:t xml:space="preserve">PL= phospholipid, </w:t>
      </w:r>
      <w:r w:rsidR="00EE13A6" w:rsidRPr="004643B2">
        <w:rPr>
          <w:sz w:val="18"/>
        </w:rPr>
        <w:t xml:space="preserve">R= ruminant, </w:t>
      </w:r>
      <w:r w:rsidRPr="004643B2">
        <w:rPr>
          <w:sz w:val="18"/>
        </w:rPr>
        <w:t>S=TFA as measured in serum,</w:t>
      </w:r>
      <w:r w:rsidR="00CD3581" w:rsidRPr="004643B2">
        <w:rPr>
          <w:sz w:val="18"/>
        </w:rPr>
        <w:t xml:space="preserve"> SFA=serum</w:t>
      </w:r>
      <w:r w:rsidR="00927A21" w:rsidRPr="004643B2">
        <w:rPr>
          <w:sz w:val="18"/>
        </w:rPr>
        <w:t xml:space="preserve"> fatty acids,</w:t>
      </w:r>
      <w:r w:rsidRPr="004643B2">
        <w:rPr>
          <w:sz w:val="18"/>
        </w:rPr>
        <w:t xml:space="preserve"> </w:t>
      </w:r>
      <w:r w:rsidR="008F472D" w:rsidRPr="004643B2">
        <w:rPr>
          <w:sz w:val="18"/>
        </w:rPr>
        <w:t xml:space="preserve">V = various findings depending </w:t>
      </w:r>
      <w:r w:rsidR="00083C9D" w:rsidRPr="004643B2">
        <w:rPr>
          <w:sz w:val="18"/>
        </w:rPr>
        <w:t>factors such as</w:t>
      </w:r>
      <w:r w:rsidR="0064669B" w:rsidRPr="004643B2">
        <w:rPr>
          <w:sz w:val="18"/>
        </w:rPr>
        <w:t xml:space="preserve"> individual TFA isomer</w:t>
      </w:r>
      <w:r w:rsidR="00B953B5" w:rsidRPr="004643B2">
        <w:rPr>
          <w:sz w:val="18"/>
        </w:rPr>
        <w:t>/type of tumour etc</w:t>
      </w:r>
      <w:r w:rsidR="008F472D" w:rsidRPr="004643B2">
        <w:rPr>
          <w:sz w:val="18"/>
        </w:rPr>
        <w:t xml:space="preserve"> (see Table 1 for more info)</w:t>
      </w:r>
      <w:r w:rsidR="00927A21" w:rsidRPr="004643B2">
        <w:rPr>
          <w:sz w:val="18"/>
        </w:rPr>
        <w:t>, X = cross-sectional study,</w:t>
      </w:r>
      <w:r w:rsidR="008941B3" w:rsidRPr="004643B2">
        <w:rPr>
          <w:sz w:val="18"/>
        </w:rPr>
        <w:t xml:space="preserve"> % w/w</w:t>
      </w:r>
      <w:r w:rsidR="00927A21" w:rsidRPr="004643B2">
        <w:rPr>
          <w:sz w:val="18"/>
        </w:rPr>
        <w:t xml:space="preserve"> </w:t>
      </w:r>
      <w:r w:rsidR="009F3EB2" w:rsidRPr="004643B2">
        <w:rPr>
          <w:sz w:val="18"/>
        </w:rPr>
        <w:t xml:space="preserve">= % </w:t>
      </w:r>
      <w:r w:rsidR="009F3EB2" w:rsidRPr="004643B2">
        <w:rPr>
          <w:sz w:val="18"/>
        </w:rPr>
        <w:lastRenderedPageBreak/>
        <w:t xml:space="preserve">weight/weight, </w:t>
      </w:r>
      <w:r w:rsidR="008934C7" w:rsidRPr="004643B2">
        <w:rPr>
          <w:sz w:val="18"/>
        </w:rPr>
        <w:t>*</w:t>
      </w:r>
      <w:r w:rsidR="008941B3" w:rsidRPr="004643B2">
        <w:rPr>
          <w:sz w:val="18"/>
        </w:rPr>
        <w:t xml:space="preserve">= mean of </w:t>
      </w:r>
      <w:r w:rsidR="008934C7" w:rsidRPr="004643B2">
        <w:rPr>
          <w:sz w:val="18"/>
        </w:rPr>
        <w:t>category</w:t>
      </w:r>
      <w:r w:rsidR="008941B3" w:rsidRPr="004643B2">
        <w:rPr>
          <w:sz w:val="18"/>
        </w:rPr>
        <w:t xml:space="preserve"> medians, ^ measurement taken at delivery.</w:t>
      </w:r>
      <w:r w:rsidR="004643B2" w:rsidRPr="004643B2">
        <w:rPr>
          <w:sz w:val="18"/>
        </w:rPr>
        <w:t xml:space="preserve">  </w:t>
      </w:r>
      <w:r w:rsidR="00E06F06" w:rsidRPr="004643B2">
        <w:rPr>
          <w:sz w:val="18"/>
          <w:szCs w:val="20"/>
          <w:vertAlign w:val="superscript"/>
        </w:rPr>
        <w:t>#</w:t>
      </w:r>
      <w:r w:rsidR="00E06F06" w:rsidRPr="004643B2">
        <w:rPr>
          <w:sz w:val="18"/>
          <w:szCs w:val="20"/>
        </w:rPr>
        <w:t xml:space="preserve">Studies by Cohen et al (2011) and </w:t>
      </w:r>
      <w:proofErr w:type="spellStart"/>
      <w:r w:rsidR="009A10F3" w:rsidRPr="004643B2">
        <w:rPr>
          <w:sz w:val="18"/>
          <w:szCs w:val="20"/>
        </w:rPr>
        <w:t>Enke</w:t>
      </w:r>
      <w:proofErr w:type="spellEnd"/>
      <w:r w:rsidR="009A10F3" w:rsidRPr="004643B2">
        <w:rPr>
          <w:sz w:val="18"/>
          <w:szCs w:val="20"/>
        </w:rPr>
        <w:t xml:space="preserve"> et al (2011) not included in summary as they assessed foetal growth and correlation between maternal and foetal blood (not adverse health outcomes per se).</w:t>
      </w:r>
    </w:p>
    <w:p w14:paraId="21962F66" w14:textId="719C5DE2" w:rsidR="006A5CDC" w:rsidRPr="00A96C3F" w:rsidRDefault="00E30AFD">
      <w:pPr>
        <w:rPr>
          <w:b/>
        </w:rPr>
      </w:pPr>
      <w:r w:rsidRPr="009A10F3">
        <w:rPr>
          <w:b/>
          <w:sz w:val="20"/>
          <w:szCs w:val="20"/>
        </w:rPr>
        <w:br w:type="page"/>
      </w:r>
      <w:r w:rsidR="006217AF" w:rsidRPr="00A96C3F">
        <w:rPr>
          <w:b/>
        </w:rPr>
        <w:lastRenderedPageBreak/>
        <w:t>References</w:t>
      </w:r>
    </w:p>
    <w:p w14:paraId="33D17501" w14:textId="77777777" w:rsidR="00CA7330" w:rsidRPr="00CA7330" w:rsidRDefault="006A5CDC" w:rsidP="00CA7330">
      <w:pPr>
        <w:ind w:left="720" w:hanging="720"/>
        <w:rPr>
          <w:rFonts w:ascii="Calibri" w:hAnsi="Calibri"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CA7330" w:rsidRPr="00CA7330">
        <w:rPr>
          <w:rFonts w:ascii="Calibri" w:hAnsi="Calibri"/>
          <w:noProof/>
        </w:rPr>
        <w:t>1.</w:t>
      </w:r>
      <w:r w:rsidR="00CA7330" w:rsidRPr="00CA7330">
        <w:rPr>
          <w:rFonts w:ascii="Calibri" w:hAnsi="Calibri"/>
          <w:noProof/>
        </w:rPr>
        <w:tab/>
        <w:t>Kiage, J.N., et al., 2013.</w:t>
      </w:r>
      <w:bookmarkEnd w:id="1"/>
    </w:p>
    <w:p w14:paraId="77030355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" w:name="_ENREF_2"/>
      <w:r w:rsidRPr="00CA7330">
        <w:rPr>
          <w:rFonts w:ascii="Calibri" w:hAnsi="Calibri"/>
          <w:noProof/>
        </w:rPr>
        <w:t>2.</w:t>
      </w:r>
      <w:r w:rsidRPr="00CA7330">
        <w:rPr>
          <w:rFonts w:ascii="Calibri" w:hAnsi="Calibri"/>
          <w:noProof/>
        </w:rPr>
        <w:tab/>
        <w:t>Chiuve, S.E., et al., 2009.</w:t>
      </w:r>
      <w:bookmarkEnd w:id="2"/>
    </w:p>
    <w:p w14:paraId="2B3D3046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" w:name="_ENREF_3"/>
      <w:r w:rsidRPr="00CA7330">
        <w:rPr>
          <w:rFonts w:ascii="Calibri" w:hAnsi="Calibri"/>
          <w:noProof/>
        </w:rPr>
        <w:t>3.</w:t>
      </w:r>
      <w:r w:rsidRPr="00CA7330">
        <w:rPr>
          <w:rFonts w:ascii="Calibri" w:hAnsi="Calibri"/>
          <w:noProof/>
        </w:rPr>
        <w:tab/>
        <w:t>Mashal, R.H., et al., 2012.</w:t>
      </w:r>
      <w:bookmarkEnd w:id="3"/>
    </w:p>
    <w:p w14:paraId="56EE2B25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4" w:name="_ENREF_4"/>
      <w:r w:rsidRPr="00CA7330">
        <w:rPr>
          <w:rFonts w:ascii="Calibri" w:hAnsi="Calibri"/>
          <w:noProof/>
        </w:rPr>
        <w:t>4.</w:t>
      </w:r>
      <w:r w:rsidRPr="00CA7330">
        <w:rPr>
          <w:rFonts w:ascii="Calibri" w:hAnsi="Calibri"/>
          <w:noProof/>
        </w:rPr>
        <w:tab/>
        <w:t>Yaemsiri, S., et al., 2012.</w:t>
      </w:r>
      <w:bookmarkEnd w:id="4"/>
    </w:p>
    <w:p w14:paraId="59FE533F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5" w:name="_ENREF_5"/>
      <w:r w:rsidRPr="00CA7330">
        <w:rPr>
          <w:rFonts w:ascii="Calibri" w:hAnsi="Calibri"/>
          <w:noProof/>
        </w:rPr>
        <w:t>5.</w:t>
      </w:r>
      <w:r w:rsidRPr="00CA7330">
        <w:rPr>
          <w:rFonts w:ascii="Calibri" w:hAnsi="Calibri"/>
          <w:noProof/>
        </w:rPr>
        <w:tab/>
        <w:t>Laake, I., et al., 2012.</w:t>
      </w:r>
      <w:bookmarkEnd w:id="5"/>
    </w:p>
    <w:p w14:paraId="1BA0CDD2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6" w:name="_ENREF_6"/>
      <w:r w:rsidRPr="00CA7330">
        <w:rPr>
          <w:rFonts w:ascii="Calibri" w:hAnsi="Calibri"/>
          <w:noProof/>
        </w:rPr>
        <w:t>6.</w:t>
      </w:r>
      <w:r w:rsidRPr="00CA7330">
        <w:rPr>
          <w:rFonts w:ascii="Calibri" w:hAnsi="Calibri"/>
          <w:noProof/>
        </w:rPr>
        <w:tab/>
        <w:t>Khaw, K.-T., et al., 2012.</w:t>
      </w:r>
      <w:bookmarkEnd w:id="6"/>
    </w:p>
    <w:p w14:paraId="662E8DFB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7" w:name="_ENREF_7"/>
      <w:r w:rsidRPr="00CA7330">
        <w:rPr>
          <w:rFonts w:ascii="Calibri" w:hAnsi="Calibri"/>
          <w:noProof/>
        </w:rPr>
        <w:t>7.</w:t>
      </w:r>
      <w:r w:rsidRPr="00CA7330">
        <w:rPr>
          <w:rFonts w:ascii="Calibri" w:hAnsi="Calibri"/>
          <w:noProof/>
        </w:rPr>
        <w:tab/>
        <w:t>Laake, I., et al., 2013.</w:t>
      </w:r>
      <w:bookmarkEnd w:id="7"/>
    </w:p>
    <w:p w14:paraId="4B4D1E52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8" w:name="_ENREF_8"/>
      <w:r w:rsidRPr="00CA7330">
        <w:rPr>
          <w:rFonts w:ascii="Calibri" w:hAnsi="Calibri"/>
          <w:noProof/>
        </w:rPr>
        <w:t>8.</w:t>
      </w:r>
      <w:r w:rsidRPr="00CA7330">
        <w:rPr>
          <w:rFonts w:ascii="Calibri" w:hAnsi="Calibri"/>
          <w:noProof/>
        </w:rPr>
        <w:tab/>
        <w:t>Chajes, V., et al., 2008.</w:t>
      </w:r>
      <w:bookmarkEnd w:id="8"/>
    </w:p>
    <w:p w14:paraId="14D768FA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9" w:name="_ENREF_9"/>
      <w:r w:rsidRPr="00CA7330">
        <w:rPr>
          <w:rFonts w:ascii="Calibri" w:hAnsi="Calibri"/>
          <w:noProof/>
        </w:rPr>
        <w:t>9.</w:t>
      </w:r>
      <w:r w:rsidRPr="00CA7330">
        <w:rPr>
          <w:rFonts w:ascii="Calibri" w:hAnsi="Calibri"/>
          <w:noProof/>
        </w:rPr>
        <w:tab/>
        <w:t>Kohlmeier, L., et al., 1997.</w:t>
      </w:r>
      <w:bookmarkEnd w:id="9"/>
    </w:p>
    <w:p w14:paraId="6DFCE22E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10" w:name="_ENREF_10"/>
      <w:r w:rsidRPr="00CA7330">
        <w:rPr>
          <w:rFonts w:ascii="Calibri" w:hAnsi="Calibri"/>
          <w:noProof/>
        </w:rPr>
        <w:t>10.</w:t>
      </w:r>
      <w:r w:rsidRPr="00CA7330">
        <w:rPr>
          <w:rFonts w:ascii="Calibri" w:hAnsi="Calibri"/>
          <w:noProof/>
        </w:rPr>
        <w:tab/>
        <w:t>Sczaniecka, A.K., et al., 2012.</w:t>
      </w:r>
      <w:bookmarkEnd w:id="10"/>
    </w:p>
    <w:p w14:paraId="109DD4DC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11" w:name="_ENREF_11"/>
      <w:r w:rsidRPr="00CA7330">
        <w:rPr>
          <w:rFonts w:ascii="Calibri" w:hAnsi="Calibri"/>
          <w:noProof/>
        </w:rPr>
        <w:t>11.</w:t>
      </w:r>
      <w:r w:rsidRPr="00CA7330">
        <w:rPr>
          <w:rFonts w:ascii="Calibri" w:hAnsi="Calibri"/>
          <w:noProof/>
        </w:rPr>
        <w:tab/>
        <w:t>Voorrips, L.E., et al., 2002.</w:t>
      </w:r>
      <w:bookmarkEnd w:id="11"/>
    </w:p>
    <w:p w14:paraId="017BB719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12" w:name="_ENREF_12"/>
      <w:r w:rsidRPr="00CA7330">
        <w:rPr>
          <w:rFonts w:ascii="Calibri" w:hAnsi="Calibri"/>
          <w:noProof/>
        </w:rPr>
        <w:t>12.</w:t>
      </w:r>
      <w:r w:rsidRPr="00CA7330">
        <w:rPr>
          <w:rFonts w:ascii="Calibri" w:hAnsi="Calibri"/>
          <w:noProof/>
        </w:rPr>
        <w:tab/>
        <w:t>Byrne, C., H. Rockett, and M.D. Holmes, 2002.</w:t>
      </w:r>
      <w:bookmarkEnd w:id="12"/>
    </w:p>
    <w:p w14:paraId="6B5C2C13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13" w:name="_ENREF_13"/>
      <w:r w:rsidRPr="00CA7330">
        <w:rPr>
          <w:rFonts w:ascii="Calibri" w:hAnsi="Calibri"/>
          <w:noProof/>
        </w:rPr>
        <w:t>13.</w:t>
      </w:r>
      <w:r w:rsidRPr="00CA7330">
        <w:rPr>
          <w:rFonts w:ascii="Calibri" w:hAnsi="Calibri"/>
          <w:noProof/>
        </w:rPr>
        <w:tab/>
        <w:t>Chajès, V., et al., 1999.</w:t>
      </w:r>
      <w:bookmarkEnd w:id="13"/>
    </w:p>
    <w:p w14:paraId="75212051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14" w:name="_ENREF_14"/>
      <w:r w:rsidRPr="00CA7330">
        <w:rPr>
          <w:rFonts w:ascii="Calibri" w:hAnsi="Calibri"/>
          <w:noProof/>
        </w:rPr>
        <w:t>14.</w:t>
      </w:r>
      <w:r w:rsidRPr="00CA7330">
        <w:rPr>
          <w:rFonts w:ascii="Calibri" w:hAnsi="Calibri"/>
          <w:noProof/>
        </w:rPr>
        <w:tab/>
        <w:t>McCann, S.E., et al., 2004.</w:t>
      </w:r>
      <w:bookmarkEnd w:id="14"/>
    </w:p>
    <w:p w14:paraId="78A7F9FD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15" w:name="_ENREF_15"/>
      <w:r w:rsidRPr="00CA7330">
        <w:rPr>
          <w:rFonts w:ascii="Calibri" w:hAnsi="Calibri"/>
          <w:noProof/>
        </w:rPr>
        <w:t>15.</w:t>
      </w:r>
      <w:r w:rsidRPr="00CA7330">
        <w:rPr>
          <w:rFonts w:ascii="Calibri" w:hAnsi="Calibri"/>
          <w:noProof/>
        </w:rPr>
        <w:tab/>
        <w:t>Rissanen, H., et al., 2003.</w:t>
      </w:r>
      <w:bookmarkEnd w:id="15"/>
    </w:p>
    <w:p w14:paraId="6C8CA5AF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16" w:name="_ENREF_16"/>
      <w:r w:rsidRPr="00CA7330">
        <w:rPr>
          <w:rFonts w:ascii="Calibri" w:hAnsi="Calibri"/>
          <w:noProof/>
        </w:rPr>
        <w:t>16.</w:t>
      </w:r>
      <w:r w:rsidRPr="00CA7330">
        <w:rPr>
          <w:rFonts w:ascii="Calibri" w:hAnsi="Calibri"/>
          <w:noProof/>
        </w:rPr>
        <w:tab/>
        <w:t>Saadatian-Elahi, M., et al., 2002.</w:t>
      </w:r>
      <w:bookmarkEnd w:id="16"/>
    </w:p>
    <w:p w14:paraId="73674555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17" w:name="_ENREF_17"/>
      <w:r w:rsidRPr="00CA7330">
        <w:rPr>
          <w:rFonts w:ascii="Calibri" w:hAnsi="Calibri"/>
          <w:noProof/>
        </w:rPr>
        <w:t>17.</w:t>
      </w:r>
      <w:r w:rsidRPr="00CA7330">
        <w:rPr>
          <w:rFonts w:ascii="Calibri" w:hAnsi="Calibri"/>
          <w:noProof/>
        </w:rPr>
        <w:tab/>
        <w:t>Aro, A., et al., 2000.</w:t>
      </w:r>
      <w:bookmarkEnd w:id="17"/>
    </w:p>
    <w:p w14:paraId="1B722250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18" w:name="_ENREF_18"/>
      <w:r w:rsidRPr="00CA7330">
        <w:rPr>
          <w:rFonts w:ascii="Calibri" w:hAnsi="Calibri"/>
          <w:noProof/>
        </w:rPr>
        <w:t>18.</w:t>
      </w:r>
      <w:r w:rsidRPr="00CA7330">
        <w:rPr>
          <w:rFonts w:ascii="Calibri" w:hAnsi="Calibri"/>
          <w:noProof/>
        </w:rPr>
        <w:tab/>
        <w:t>Holmes, M.D., et al., 1999.</w:t>
      </w:r>
      <w:bookmarkEnd w:id="18"/>
    </w:p>
    <w:p w14:paraId="4A1E4B3F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19" w:name="_ENREF_19"/>
      <w:r w:rsidRPr="00CA7330">
        <w:rPr>
          <w:rFonts w:ascii="Calibri" w:hAnsi="Calibri"/>
          <w:noProof/>
        </w:rPr>
        <w:t>19.</w:t>
      </w:r>
      <w:r w:rsidRPr="00CA7330">
        <w:rPr>
          <w:rFonts w:ascii="Calibri" w:hAnsi="Calibri"/>
          <w:noProof/>
        </w:rPr>
        <w:tab/>
        <w:t>Slattery, M.L., et al., 2001.</w:t>
      </w:r>
      <w:bookmarkEnd w:id="19"/>
    </w:p>
    <w:p w14:paraId="446B617E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0" w:name="_ENREF_20"/>
      <w:r w:rsidRPr="00CA7330">
        <w:rPr>
          <w:rFonts w:ascii="Calibri" w:hAnsi="Calibri"/>
          <w:noProof/>
        </w:rPr>
        <w:t>20.</w:t>
      </w:r>
      <w:r w:rsidRPr="00CA7330">
        <w:rPr>
          <w:rFonts w:ascii="Calibri" w:hAnsi="Calibri"/>
          <w:noProof/>
        </w:rPr>
        <w:tab/>
        <w:t>Theodoratou, E., et al., 2007.</w:t>
      </w:r>
      <w:bookmarkEnd w:id="20"/>
    </w:p>
    <w:p w14:paraId="0B44FA99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1" w:name="_ENREF_21"/>
      <w:r w:rsidRPr="00CA7330">
        <w:rPr>
          <w:rFonts w:ascii="Calibri" w:hAnsi="Calibri"/>
          <w:noProof/>
        </w:rPr>
        <w:t>21.</w:t>
      </w:r>
      <w:r w:rsidRPr="00CA7330">
        <w:rPr>
          <w:rFonts w:ascii="Calibri" w:hAnsi="Calibri"/>
          <w:noProof/>
        </w:rPr>
        <w:tab/>
        <w:t>Limburg, P.J., et al., 2008.</w:t>
      </w:r>
      <w:bookmarkEnd w:id="21"/>
    </w:p>
    <w:p w14:paraId="0A705158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2" w:name="_ENREF_22"/>
      <w:r w:rsidRPr="00CA7330">
        <w:rPr>
          <w:rFonts w:ascii="Calibri" w:hAnsi="Calibri"/>
          <w:noProof/>
        </w:rPr>
        <w:t>22.</w:t>
      </w:r>
      <w:r w:rsidRPr="00CA7330">
        <w:rPr>
          <w:rFonts w:ascii="Calibri" w:hAnsi="Calibri"/>
          <w:noProof/>
        </w:rPr>
        <w:tab/>
        <w:t>Lin, J., et al., 2004.</w:t>
      </w:r>
      <w:bookmarkEnd w:id="22"/>
    </w:p>
    <w:p w14:paraId="57D7FB39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3" w:name="_ENREF_23"/>
      <w:r w:rsidRPr="00CA7330">
        <w:rPr>
          <w:rFonts w:ascii="Calibri" w:hAnsi="Calibri"/>
          <w:noProof/>
        </w:rPr>
        <w:t>23.</w:t>
      </w:r>
      <w:r w:rsidRPr="00CA7330">
        <w:rPr>
          <w:rFonts w:ascii="Calibri" w:hAnsi="Calibri"/>
          <w:noProof/>
        </w:rPr>
        <w:tab/>
        <w:t>McKelvey, W., et al., 1999.</w:t>
      </w:r>
      <w:bookmarkEnd w:id="23"/>
    </w:p>
    <w:p w14:paraId="6195EDF5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4" w:name="_ENREF_24"/>
      <w:r w:rsidRPr="00CA7330">
        <w:rPr>
          <w:rFonts w:ascii="Calibri" w:hAnsi="Calibri"/>
          <w:noProof/>
        </w:rPr>
        <w:t>24.</w:t>
      </w:r>
      <w:r w:rsidRPr="00CA7330">
        <w:rPr>
          <w:rFonts w:ascii="Calibri" w:hAnsi="Calibri"/>
          <w:noProof/>
        </w:rPr>
        <w:tab/>
        <w:t>Vinikoor, L.C., et al., 2009.</w:t>
      </w:r>
      <w:bookmarkEnd w:id="24"/>
    </w:p>
    <w:p w14:paraId="7DFE7E6F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5" w:name="_ENREF_25"/>
      <w:r w:rsidRPr="00CA7330">
        <w:rPr>
          <w:rFonts w:ascii="Calibri" w:hAnsi="Calibri"/>
          <w:noProof/>
        </w:rPr>
        <w:t>25.</w:t>
      </w:r>
      <w:r w:rsidRPr="00CA7330">
        <w:rPr>
          <w:rFonts w:ascii="Calibri" w:hAnsi="Calibri"/>
          <w:noProof/>
        </w:rPr>
        <w:tab/>
        <w:t>Thiébaut, A.C.M., et al., 2009.</w:t>
      </w:r>
      <w:bookmarkEnd w:id="25"/>
    </w:p>
    <w:p w14:paraId="2A2FD297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6" w:name="_ENREF_26"/>
      <w:r w:rsidRPr="00CA7330">
        <w:rPr>
          <w:rFonts w:ascii="Calibri" w:hAnsi="Calibri"/>
          <w:noProof/>
        </w:rPr>
        <w:t>26.</w:t>
      </w:r>
      <w:r w:rsidRPr="00CA7330">
        <w:rPr>
          <w:rFonts w:ascii="Calibri" w:hAnsi="Calibri"/>
          <w:noProof/>
        </w:rPr>
        <w:tab/>
        <w:t>Heinen, M.M., et al., 2009.</w:t>
      </w:r>
      <w:bookmarkEnd w:id="26"/>
    </w:p>
    <w:p w14:paraId="559A5F66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7" w:name="_ENREF_27"/>
      <w:r w:rsidRPr="00CA7330">
        <w:rPr>
          <w:rFonts w:ascii="Calibri" w:hAnsi="Calibri"/>
          <w:noProof/>
        </w:rPr>
        <w:t>27.</w:t>
      </w:r>
      <w:r w:rsidRPr="00CA7330">
        <w:rPr>
          <w:rFonts w:ascii="Calibri" w:hAnsi="Calibri"/>
          <w:noProof/>
        </w:rPr>
        <w:tab/>
        <w:t>Michaud, D.S., et al., 2003.</w:t>
      </w:r>
      <w:bookmarkEnd w:id="27"/>
    </w:p>
    <w:p w14:paraId="2FDC7E99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8" w:name="_ENREF_28"/>
      <w:r w:rsidRPr="00CA7330">
        <w:rPr>
          <w:rFonts w:ascii="Calibri" w:hAnsi="Calibri"/>
          <w:noProof/>
        </w:rPr>
        <w:t>28.</w:t>
      </w:r>
      <w:r w:rsidRPr="00CA7330">
        <w:rPr>
          <w:rFonts w:ascii="Calibri" w:hAnsi="Calibri"/>
          <w:noProof/>
        </w:rPr>
        <w:tab/>
        <w:t>Chavarro, J.E., et al., 2008.</w:t>
      </w:r>
      <w:bookmarkEnd w:id="28"/>
    </w:p>
    <w:p w14:paraId="253E603F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29" w:name="_ENREF_29"/>
      <w:r w:rsidRPr="00CA7330">
        <w:rPr>
          <w:rFonts w:ascii="Calibri" w:hAnsi="Calibri"/>
          <w:noProof/>
        </w:rPr>
        <w:t>29.</w:t>
      </w:r>
      <w:r w:rsidRPr="00CA7330">
        <w:rPr>
          <w:rFonts w:ascii="Calibri" w:hAnsi="Calibri"/>
          <w:noProof/>
        </w:rPr>
        <w:tab/>
        <w:t>King, I.B., et al., 2005.</w:t>
      </w:r>
      <w:bookmarkEnd w:id="29"/>
    </w:p>
    <w:p w14:paraId="27CA04C7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0" w:name="_ENREF_30"/>
      <w:r w:rsidRPr="00CA7330">
        <w:rPr>
          <w:rFonts w:ascii="Calibri" w:hAnsi="Calibri"/>
          <w:noProof/>
        </w:rPr>
        <w:t>30.</w:t>
      </w:r>
      <w:r w:rsidRPr="00CA7330">
        <w:rPr>
          <w:rFonts w:ascii="Calibri" w:hAnsi="Calibri"/>
          <w:noProof/>
        </w:rPr>
        <w:tab/>
        <w:t>Schuurman, A.G., et al., 1999.</w:t>
      </w:r>
      <w:bookmarkEnd w:id="30"/>
    </w:p>
    <w:p w14:paraId="28AC6393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1" w:name="_ENREF_31"/>
      <w:r w:rsidRPr="00CA7330">
        <w:rPr>
          <w:rFonts w:ascii="Calibri" w:hAnsi="Calibri"/>
          <w:noProof/>
        </w:rPr>
        <w:t>31.</w:t>
      </w:r>
      <w:r w:rsidRPr="00CA7330">
        <w:rPr>
          <w:rFonts w:ascii="Calibri" w:hAnsi="Calibri"/>
          <w:noProof/>
        </w:rPr>
        <w:tab/>
        <w:t>Salmerón, J., et al., 2001.</w:t>
      </w:r>
      <w:bookmarkEnd w:id="31"/>
    </w:p>
    <w:p w14:paraId="220BD954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2" w:name="_ENREF_32"/>
      <w:r w:rsidRPr="00CA7330">
        <w:rPr>
          <w:rFonts w:ascii="Calibri" w:hAnsi="Calibri"/>
          <w:noProof/>
        </w:rPr>
        <w:t>32.</w:t>
      </w:r>
      <w:r w:rsidRPr="00CA7330">
        <w:rPr>
          <w:rFonts w:ascii="Calibri" w:hAnsi="Calibri"/>
          <w:noProof/>
        </w:rPr>
        <w:tab/>
        <w:t>Papantoniou, K., et al., 2010.</w:t>
      </w:r>
      <w:bookmarkEnd w:id="32"/>
    </w:p>
    <w:p w14:paraId="1A8630BA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3" w:name="_ENREF_33"/>
      <w:r w:rsidRPr="00CA7330">
        <w:rPr>
          <w:rFonts w:ascii="Calibri" w:hAnsi="Calibri"/>
          <w:noProof/>
        </w:rPr>
        <w:t>33.</w:t>
      </w:r>
      <w:r w:rsidRPr="00CA7330">
        <w:rPr>
          <w:rFonts w:ascii="Calibri" w:hAnsi="Calibri"/>
          <w:noProof/>
        </w:rPr>
        <w:tab/>
        <w:t>van Dam, R.M., et al., 2002.</w:t>
      </w:r>
      <w:bookmarkEnd w:id="33"/>
    </w:p>
    <w:p w14:paraId="34190D25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4" w:name="_ENREF_34"/>
      <w:r w:rsidRPr="00CA7330">
        <w:rPr>
          <w:rFonts w:ascii="Calibri" w:hAnsi="Calibri"/>
          <w:noProof/>
        </w:rPr>
        <w:t>34.</w:t>
      </w:r>
      <w:r w:rsidRPr="00CA7330">
        <w:rPr>
          <w:rFonts w:ascii="Calibri" w:hAnsi="Calibri"/>
          <w:noProof/>
        </w:rPr>
        <w:tab/>
        <w:t>Mozaffarian, D., et al., 2013.</w:t>
      </w:r>
      <w:bookmarkEnd w:id="34"/>
    </w:p>
    <w:p w14:paraId="41C9C734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5" w:name="_ENREF_35"/>
      <w:r w:rsidRPr="00CA7330">
        <w:rPr>
          <w:rFonts w:ascii="Calibri" w:hAnsi="Calibri"/>
          <w:noProof/>
        </w:rPr>
        <w:t>35.</w:t>
      </w:r>
      <w:r w:rsidRPr="00CA7330">
        <w:rPr>
          <w:rFonts w:ascii="Calibri" w:hAnsi="Calibri"/>
          <w:noProof/>
        </w:rPr>
        <w:tab/>
        <w:t>Kim, J.L., et al., 2005.</w:t>
      </w:r>
      <w:bookmarkEnd w:id="35"/>
    </w:p>
    <w:p w14:paraId="1A898869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6" w:name="_ENREF_36"/>
      <w:r w:rsidRPr="00CA7330">
        <w:rPr>
          <w:rFonts w:ascii="Calibri" w:hAnsi="Calibri"/>
          <w:noProof/>
        </w:rPr>
        <w:t>36.</w:t>
      </w:r>
      <w:r w:rsidRPr="00CA7330">
        <w:rPr>
          <w:rFonts w:ascii="Calibri" w:hAnsi="Calibri"/>
          <w:noProof/>
        </w:rPr>
        <w:tab/>
        <w:t>Sausenthaler, S., et al., 2006.</w:t>
      </w:r>
      <w:bookmarkEnd w:id="36"/>
    </w:p>
    <w:p w14:paraId="05483593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7" w:name="_ENREF_37"/>
      <w:r w:rsidRPr="00CA7330">
        <w:rPr>
          <w:rFonts w:ascii="Calibri" w:hAnsi="Calibri"/>
          <w:noProof/>
        </w:rPr>
        <w:t>37.</w:t>
      </w:r>
      <w:r w:rsidRPr="00CA7330">
        <w:rPr>
          <w:rFonts w:ascii="Calibri" w:hAnsi="Calibri"/>
          <w:noProof/>
        </w:rPr>
        <w:tab/>
        <w:t>Iuliano, L., et al., 2013.</w:t>
      </w:r>
      <w:bookmarkEnd w:id="37"/>
    </w:p>
    <w:p w14:paraId="1E06FABE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8" w:name="_ENREF_38"/>
      <w:r w:rsidRPr="00CA7330">
        <w:rPr>
          <w:rFonts w:ascii="Calibri" w:hAnsi="Calibri"/>
          <w:noProof/>
        </w:rPr>
        <w:t>38.</w:t>
      </w:r>
      <w:r w:rsidRPr="00CA7330">
        <w:rPr>
          <w:rFonts w:ascii="Calibri" w:hAnsi="Calibri"/>
          <w:noProof/>
        </w:rPr>
        <w:tab/>
        <w:t>Wieland, S.K., et al., 1999.</w:t>
      </w:r>
      <w:bookmarkEnd w:id="38"/>
    </w:p>
    <w:p w14:paraId="55364B58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39" w:name="_ENREF_39"/>
      <w:r w:rsidRPr="00CA7330">
        <w:rPr>
          <w:rFonts w:ascii="Calibri" w:hAnsi="Calibri"/>
          <w:noProof/>
        </w:rPr>
        <w:t>39.</w:t>
      </w:r>
      <w:r w:rsidRPr="00CA7330">
        <w:rPr>
          <w:rFonts w:ascii="Calibri" w:hAnsi="Calibri"/>
          <w:noProof/>
        </w:rPr>
        <w:tab/>
        <w:t>Cho, E., et al., 2001.</w:t>
      </w:r>
      <w:bookmarkEnd w:id="39"/>
    </w:p>
    <w:p w14:paraId="7CC4EE6F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40" w:name="_ENREF_40"/>
      <w:r w:rsidRPr="00CA7330">
        <w:rPr>
          <w:rFonts w:ascii="Calibri" w:hAnsi="Calibri"/>
          <w:noProof/>
        </w:rPr>
        <w:t>40.</w:t>
      </w:r>
      <w:r w:rsidRPr="00CA7330">
        <w:rPr>
          <w:rFonts w:ascii="Calibri" w:hAnsi="Calibri"/>
          <w:noProof/>
        </w:rPr>
        <w:tab/>
        <w:t>Chong, E.W., et al., 2009.</w:t>
      </w:r>
      <w:bookmarkEnd w:id="40"/>
    </w:p>
    <w:p w14:paraId="47FADCB8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41" w:name="_ENREF_41"/>
      <w:r w:rsidRPr="00CA7330">
        <w:rPr>
          <w:rFonts w:ascii="Calibri" w:hAnsi="Calibri"/>
          <w:noProof/>
        </w:rPr>
        <w:t>41.</w:t>
      </w:r>
      <w:r w:rsidRPr="00CA7330">
        <w:rPr>
          <w:rFonts w:ascii="Calibri" w:hAnsi="Calibri"/>
          <w:noProof/>
        </w:rPr>
        <w:tab/>
        <w:t>Dirix, C.E., A.D. Kester, and G. Hornstra, 2009.</w:t>
      </w:r>
      <w:bookmarkEnd w:id="41"/>
    </w:p>
    <w:p w14:paraId="52DCBECB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42" w:name="_ENREF_42"/>
      <w:r w:rsidRPr="00CA7330">
        <w:rPr>
          <w:rFonts w:ascii="Calibri" w:hAnsi="Calibri"/>
          <w:noProof/>
        </w:rPr>
        <w:t>42.</w:t>
      </w:r>
      <w:r w:rsidRPr="00CA7330">
        <w:rPr>
          <w:rFonts w:ascii="Calibri" w:hAnsi="Calibri"/>
          <w:noProof/>
        </w:rPr>
        <w:tab/>
        <w:t>Nagel, G. and J. Linseisen, 2005.</w:t>
      </w:r>
      <w:bookmarkEnd w:id="42"/>
    </w:p>
    <w:p w14:paraId="2EF2D3B3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43" w:name="_ENREF_43"/>
      <w:r w:rsidRPr="00CA7330">
        <w:rPr>
          <w:rFonts w:ascii="Calibri" w:hAnsi="Calibri"/>
          <w:noProof/>
        </w:rPr>
        <w:t>43.</w:t>
      </w:r>
      <w:r w:rsidRPr="00CA7330">
        <w:rPr>
          <w:rFonts w:ascii="Calibri" w:hAnsi="Calibri"/>
          <w:noProof/>
        </w:rPr>
        <w:tab/>
        <w:t>van Eijsden, M., et al., 2008.</w:t>
      </w:r>
      <w:bookmarkEnd w:id="43"/>
    </w:p>
    <w:p w14:paraId="6C013825" w14:textId="77777777" w:rsidR="00CA7330" w:rsidRPr="00CA7330" w:rsidRDefault="00CA7330" w:rsidP="00CA7330">
      <w:pPr>
        <w:ind w:left="720" w:hanging="720"/>
        <w:rPr>
          <w:rFonts w:ascii="Calibri" w:hAnsi="Calibri"/>
          <w:noProof/>
        </w:rPr>
      </w:pPr>
      <w:bookmarkStart w:id="44" w:name="_ENREF_44"/>
      <w:r w:rsidRPr="00CA7330">
        <w:rPr>
          <w:rFonts w:ascii="Calibri" w:hAnsi="Calibri"/>
          <w:noProof/>
        </w:rPr>
        <w:t>44.</w:t>
      </w:r>
      <w:r w:rsidRPr="00CA7330">
        <w:rPr>
          <w:rFonts w:ascii="Calibri" w:hAnsi="Calibri"/>
          <w:noProof/>
        </w:rPr>
        <w:tab/>
        <w:t>Engelhart, M.J., et al., 2002.</w:t>
      </w:r>
      <w:bookmarkEnd w:id="44"/>
    </w:p>
    <w:p w14:paraId="4B8D4E01" w14:textId="34B056DD" w:rsidR="00CA7330" w:rsidRDefault="00CA7330" w:rsidP="00CA7330">
      <w:pPr>
        <w:rPr>
          <w:rFonts w:ascii="Calibri" w:hAnsi="Calibri"/>
          <w:noProof/>
        </w:rPr>
      </w:pPr>
    </w:p>
    <w:p w14:paraId="7B680035" w14:textId="67087C16" w:rsidR="006217AF" w:rsidRDefault="006A5CDC">
      <w:r>
        <w:fldChar w:fldCharType="end"/>
      </w:r>
    </w:p>
    <w:sectPr w:rsidR="006217AF" w:rsidSect="00464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720" w:bottom="5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4A8B1" w14:textId="77777777" w:rsidR="00694949" w:rsidRDefault="00694949" w:rsidP="00E30AFD">
      <w:r>
        <w:separator/>
      </w:r>
    </w:p>
  </w:endnote>
  <w:endnote w:type="continuationSeparator" w:id="0">
    <w:p w14:paraId="2B10AAE4" w14:textId="77777777" w:rsidR="00694949" w:rsidRDefault="00694949" w:rsidP="00E3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86462" w14:textId="77777777" w:rsidR="00CA7330" w:rsidRDefault="00CA7330" w:rsidP="00E30A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FF67A9" w14:textId="77777777" w:rsidR="00CA7330" w:rsidRDefault="00CA7330" w:rsidP="00E30A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624C2" w14:textId="77777777" w:rsidR="00CA7330" w:rsidRDefault="00CA7330" w:rsidP="00E30A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5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889C04" w14:textId="77777777" w:rsidR="00CA7330" w:rsidRDefault="00CA7330" w:rsidP="00E30AF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754B2" w14:textId="77777777" w:rsidR="00331B08" w:rsidRDefault="00331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D638B" w14:textId="77777777" w:rsidR="00694949" w:rsidRDefault="00694949" w:rsidP="00E30AFD">
      <w:r>
        <w:separator/>
      </w:r>
    </w:p>
  </w:footnote>
  <w:footnote w:type="continuationSeparator" w:id="0">
    <w:p w14:paraId="43130E94" w14:textId="77777777" w:rsidR="00694949" w:rsidRDefault="00694949" w:rsidP="00E30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9A458" w14:textId="77777777" w:rsidR="00331B08" w:rsidRDefault="00331B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CF619" w14:textId="77777777" w:rsidR="00331B08" w:rsidRDefault="00331B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6D569" w14:textId="77777777" w:rsidR="00331B08" w:rsidRDefault="00331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brief only author yea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f59v22a4rfzd1et9pavzs930e22p9rp5war&quot;&gt;Narrative review files Trans Fat Copy edited 26 march&lt;record-ids&gt;&lt;item&gt;1&lt;/item&gt;&lt;item&gt;20&lt;/item&gt;&lt;item&gt;37&lt;/item&gt;&lt;item&gt;52&lt;/item&gt;&lt;item&gt;69&lt;/item&gt;&lt;item&gt;76&lt;/item&gt;&lt;item&gt;87&lt;/item&gt;&lt;item&gt;113&lt;/item&gt;&lt;item&gt;114&lt;/item&gt;&lt;item&gt;116&lt;/item&gt;&lt;item&gt;119&lt;/item&gt;&lt;item&gt;120&lt;/item&gt;&lt;item&gt;121&lt;/item&gt;&lt;item&gt;122&lt;/item&gt;&lt;item&gt;123&lt;/item&gt;&lt;item&gt;125&lt;/item&gt;&lt;item&gt;126&lt;/item&gt;&lt;item&gt;127&lt;/item&gt;&lt;item&gt;128&lt;/item&gt;&lt;item&gt;129&lt;/item&gt;&lt;item&gt;133&lt;/item&gt;&lt;item&gt;134&lt;/item&gt;&lt;item&gt;135&lt;/item&gt;&lt;item&gt;137&lt;/item&gt;&lt;item&gt;138&lt;/item&gt;&lt;item&gt;139&lt;/item&gt;&lt;item&gt;141&lt;/item&gt;&lt;item&gt;154&lt;/item&gt;&lt;item&gt;161&lt;/item&gt;&lt;item&gt;162&lt;/item&gt;&lt;item&gt;164&lt;/item&gt;&lt;item&gt;165&lt;/item&gt;&lt;item&gt;166&lt;/item&gt;&lt;item&gt;190&lt;/item&gt;&lt;item&gt;192&lt;/item&gt;&lt;item&gt;193&lt;/item&gt;&lt;item&gt;200&lt;/item&gt;&lt;/record-ids&gt;&lt;/item&gt;&lt;/Libraries&gt;"/>
  </w:docVars>
  <w:rsids>
    <w:rsidRoot w:val="000669B8"/>
    <w:rsid w:val="000502F3"/>
    <w:rsid w:val="000669B8"/>
    <w:rsid w:val="000671D1"/>
    <w:rsid w:val="00083C9D"/>
    <w:rsid w:val="000851DE"/>
    <w:rsid w:val="0008536B"/>
    <w:rsid w:val="000A14EC"/>
    <w:rsid w:val="000A7466"/>
    <w:rsid w:val="000E6E8D"/>
    <w:rsid w:val="000F4911"/>
    <w:rsid w:val="00103EC3"/>
    <w:rsid w:val="001219E8"/>
    <w:rsid w:val="001237B2"/>
    <w:rsid w:val="00127661"/>
    <w:rsid w:val="00135FE3"/>
    <w:rsid w:val="001379A6"/>
    <w:rsid w:val="00147E14"/>
    <w:rsid w:val="001B4107"/>
    <w:rsid w:val="001D5438"/>
    <w:rsid w:val="001E248B"/>
    <w:rsid w:val="002073F0"/>
    <w:rsid w:val="002103A9"/>
    <w:rsid w:val="0021278B"/>
    <w:rsid w:val="0025723A"/>
    <w:rsid w:val="002622DF"/>
    <w:rsid w:val="002C1C86"/>
    <w:rsid w:val="002C3D1E"/>
    <w:rsid w:val="002D51D2"/>
    <w:rsid w:val="002E28C0"/>
    <w:rsid w:val="00320DA3"/>
    <w:rsid w:val="00331B08"/>
    <w:rsid w:val="00334D50"/>
    <w:rsid w:val="00346371"/>
    <w:rsid w:val="003B408E"/>
    <w:rsid w:val="003B5306"/>
    <w:rsid w:val="003C61A9"/>
    <w:rsid w:val="003F0615"/>
    <w:rsid w:val="003F427B"/>
    <w:rsid w:val="0041268F"/>
    <w:rsid w:val="00421CCC"/>
    <w:rsid w:val="00424688"/>
    <w:rsid w:val="004643B2"/>
    <w:rsid w:val="00473CF1"/>
    <w:rsid w:val="00476544"/>
    <w:rsid w:val="004A43C9"/>
    <w:rsid w:val="00557989"/>
    <w:rsid w:val="005609AF"/>
    <w:rsid w:val="00595EF7"/>
    <w:rsid w:val="00597EDD"/>
    <w:rsid w:val="005A5BF3"/>
    <w:rsid w:val="005B4F36"/>
    <w:rsid w:val="005E372D"/>
    <w:rsid w:val="005F5BAE"/>
    <w:rsid w:val="005F6C39"/>
    <w:rsid w:val="006075BE"/>
    <w:rsid w:val="0060790E"/>
    <w:rsid w:val="006217AF"/>
    <w:rsid w:val="00632BF7"/>
    <w:rsid w:val="00643BCD"/>
    <w:rsid w:val="00643CC1"/>
    <w:rsid w:val="0064669B"/>
    <w:rsid w:val="00666D5B"/>
    <w:rsid w:val="0069232E"/>
    <w:rsid w:val="00694949"/>
    <w:rsid w:val="006A2DBB"/>
    <w:rsid w:val="006A5CDC"/>
    <w:rsid w:val="00714933"/>
    <w:rsid w:val="00721B9A"/>
    <w:rsid w:val="00724884"/>
    <w:rsid w:val="007437E1"/>
    <w:rsid w:val="00746523"/>
    <w:rsid w:val="007668C3"/>
    <w:rsid w:val="007C0A42"/>
    <w:rsid w:val="007C3828"/>
    <w:rsid w:val="008127D9"/>
    <w:rsid w:val="008175C2"/>
    <w:rsid w:val="00833AA1"/>
    <w:rsid w:val="00861B5C"/>
    <w:rsid w:val="00891F87"/>
    <w:rsid w:val="00892966"/>
    <w:rsid w:val="008934C7"/>
    <w:rsid w:val="008941B3"/>
    <w:rsid w:val="008E605A"/>
    <w:rsid w:val="008E722F"/>
    <w:rsid w:val="008F472D"/>
    <w:rsid w:val="00914FC8"/>
    <w:rsid w:val="00927A21"/>
    <w:rsid w:val="00930617"/>
    <w:rsid w:val="00951F7A"/>
    <w:rsid w:val="00976A22"/>
    <w:rsid w:val="009A10F3"/>
    <w:rsid w:val="009B57C3"/>
    <w:rsid w:val="009D3672"/>
    <w:rsid w:val="009F3EB2"/>
    <w:rsid w:val="009F771E"/>
    <w:rsid w:val="00A20AFF"/>
    <w:rsid w:val="00A2475C"/>
    <w:rsid w:val="00A30F19"/>
    <w:rsid w:val="00A462D3"/>
    <w:rsid w:val="00A734BC"/>
    <w:rsid w:val="00A96C3F"/>
    <w:rsid w:val="00AA7144"/>
    <w:rsid w:val="00AC41F5"/>
    <w:rsid w:val="00AC4B78"/>
    <w:rsid w:val="00AD04E2"/>
    <w:rsid w:val="00AD2893"/>
    <w:rsid w:val="00AF53FC"/>
    <w:rsid w:val="00B25699"/>
    <w:rsid w:val="00B475D7"/>
    <w:rsid w:val="00B53547"/>
    <w:rsid w:val="00B53BE4"/>
    <w:rsid w:val="00B64A71"/>
    <w:rsid w:val="00B778D2"/>
    <w:rsid w:val="00B953B5"/>
    <w:rsid w:val="00BD4F69"/>
    <w:rsid w:val="00BE054E"/>
    <w:rsid w:val="00BF19F1"/>
    <w:rsid w:val="00C02981"/>
    <w:rsid w:val="00C4534A"/>
    <w:rsid w:val="00C67BB9"/>
    <w:rsid w:val="00C727F0"/>
    <w:rsid w:val="00CA7330"/>
    <w:rsid w:val="00CB06FA"/>
    <w:rsid w:val="00CD3581"/>
    <w:rsid w:val="00CE76A1"/>
    <w:rsid w:val="00CF43FC"/>
    <w:rsid w:val="00DC67FC"/>
    <w:rsid w:val="00DD0478"/>
    <w:rsid w:val="00DE177A"/>
    <w:rsid w:val="00DE2EB1"/>
    <w:rsid w:val="00DF058D"/>
    <w:rsid w:val="00E06F06"/>
    <w:rsid w:val="00E131CB"/>
    <w:rsid w:val="00E30AFD"/>
    <w:rsid w:val="00E441EC"/>
    <w:rsid w:val="00E44A14"/>
    <w:rsid w:val="00E44C47"/>
    <w:rsid w:val="00E47165"/>
    <w:rsid w:val="00E47E8A"/>
    <w:rsid w:val="00E70A09"/>
    <w:rsid w:val="00E85CF5"/>
    <w:rsid w:val="00E86EEC"/>
    <w:rsid w:val="00EA5685"/>
    <w:rsid w:val="00EB4974"/>
    <w:rsid w:val="00EE13A6"/>
    <w:rsid w:val="00EE247E"/>
    <w:rsid w:val="00F34021"/>
    <w:rsid w:val="00F36769"/>
    <w:rsid w:val="00F400D6"/>
    <w:rsid w:val="00F40D65"/>
    <w:rsid w:val="00F41F72"/>
    <w:rsid w:val="00F433B0"/>
    <w:rsid w:val="00F43422"/>
    <w:rsid w:val="00F504A2"/>
    <w:rsid w:val="00F504D2"/>
    <w:rsid w:val="00F5094E"/>
    <w:rsid w:val="00F76163"/>
    <w:rsid w:val="00FA2BB9"/>
    <w:rsid w:val="00FE63CB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5B3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A5C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A5C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7B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BB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BB9"/>
    <w:rPr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BB9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B9"/>
    <w:rPr>
      <w:rFonts w:ascii="Lucida Grande" w:hAnsi="Lucida Grande" w:cs="Lucida Grande"/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30A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AFD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E30AFD"/>
  </w:style>
  <w:style w:type="paragraph" w:styleId="DocumentMap">
    <w:name w:val="Document Map"/>
    <w:basedOn w:val="Normal"/>
    <w:link w:val="DocumentMapChar"/>
    <w:uiPriority w:val="99"/>
    <w:semiHidden/>
    <w:unhideWhenUsed/>
    <w:rsid w:val="005F5BAE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5BAE"/>
    <w:rPr>
      <w:rFonts w:ascii="Lucida Grande" w:hAnsi="Lucida Grande" w:cs="Lucida Grande"/>
      <w:sz w:val="24"/>
      <w:szCs w:val="24"/>
      <w:lang w:val="en-AU"/>
    </w:rPr>
  </w:style>
  <w:style w:type="paragraph" w:styleId="Header">
    <w:name w:val="header"/>
    <w:basedOn w:val="Normal"/>
    <w:link w:val="HeaderChar"/>
    <w:unhideWhenUsed/>
    <w:rsid w:val="00331B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1B08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A5C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A5C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7B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BB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BB9"/>
    <w:rPr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BB9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B9"/>
    <w:rPr>
      <w:rFonts w:ascii="Lucida Grande" w:hAnsi="Lucida Grande" w:cs="Lucida Grande"/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30A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AFD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E30AFD"/>
  </w:style>
  <w:style w:type="paragraph" w:styleId="DocumentMap">
    <w:name w:val="Document Map"/>
    <w:basedOn w:val="Normal"/>
    <w:link w:val="DocumentMapChar"/>
    <w:uiPriority w:val="99"/>
    <w:semiHidden/>
    <w:unhideWhenUsed/>
    <w:rsid w:val="005F5BAE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5BAE"/>
    <w:rPr>
      <w:rFonts w:ascii="Lucida Grande" w:hAnsi="Lucida Grande" w:cs="Lucida Grande"/>
      <w:sz w:val="24"/>
      <w:szCs w:val="24"/>
      <w:lang w:val="en-AU"/>
    </w:rPr>
  </w:style>
  <w:style w:type="paragraph" w:styleId="Header">
    <w:name w:val="header"/>
    <w:basedOn w:val="Normal"/>
    <w:link w:val="HeaderChar"/>
    <w:unhideWhenUsed/>
    <w:rsid w:val="00331B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1B0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4B29DC7595044A69C84D0E99A2E2D" ma:contentTypeVersion="3" ma:contentTypeDescription="Create a new document." ma:contentTypeScope="" ma:versionID="254a78341ea5ade36faf40b1a45c08c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F644C1-DD5B-4BAB-BF7D-3D9202C63A4A}"/>
</file>

<file path=customXml/itemProps2.xml><?xml version="1.0" encoding="utf-8"?>
<ds:datastoreItem xmlns:ds="http://schemas.openxmlformats.org/officeDocument/2006/customXml" ds:itemID="{CA0A8C9F-F4DB-426E-BA3B-6AF3298613E8}"/>
</file>

<file path=customXml/itemProps3.xml><?xml version="1.0" encoding="utf-8"?>
<ds:datastoreItem xmlns:ds="http://schemas.openxmlformats.org/officeDocument/2006/customXml" ds:itemID="{04EFD3C0-9BAB-46AB-B4C1-EFE4A443D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10347</Words>
  <Characters>58983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69192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for Narrative Review</dc:title>
  <dc:creator>Patrick</dc:creator>
  <cp:lastModifiedBy>mayrap</cp:lastModifiedBy>
  <cp:revision>2</cp:revision>
  <cp:lastPrinted>2014-04-14T01:13:00Z</cp:lastPrinted>
  <dcterms:created xsi:type="dcterms:W3CDTF">2015-04-19T23:05:00Z</dcterms:created>
  <dcterms:modified xsi:type="dcterms:W3CDTF">2015-04-19T23:05:00Z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0x010100AA24B29DC7595044A69C84D0E99A2E2D</vt:lpwstr>
  </property>
</Properties>
</file>